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3361" w14:textId="77777777" w:rsidR="008B5890" w:rsidRPr="008B5890" w:rsidRDefault="008B5890" w:rsidP="008B5890">
      <w:pPr>
        <w:spacing w:after="0" w:line="240" w:lineRule="auto"/>
        <w:rPr>
          <w:rFonts w:ascii="Times New Roman" w:hAnsi="Times New Roman" w:cs="Times New Roman"/>
          <w:sz w:val="24"/>
          <w:szCs w:val="24"/>
          <w:lang w:val="mn-MN"/>
        </w:rPr>
      </w:pPr>
    </w:p>
    <w:p w14:paraId="74DFEA39" w14:textId="77777777" w:rsidR="008B5890" w:rsidRPr="008B5890" w:rsidRDefault="008B5890" w:rsidP="008B5890">
      <w:pPr>
        <w:pStyle w:val="NoSpacing"/>
        <w:jc w:val="center"/>
        <w:rPr>
          <w:rFonts w:ascii="Times New Roman" w:hAnsi="Times New Roman" w:cs="Times New Roman"/>
          <w:b/>
          <w:iCs/>
          <w:sz w:val="24"/>
          <w:szCs w:val="24"/>
          <w:lang w:val="mn-MN"/>
        </w:rPr>
      </w:pPr>
      <w:r w:rsidRPr="008B5890">
        <w:rPr>
          <w:rFonts w:ascii="Times New Roman" w:hAnsi="Times New Roman" w:cs="Times New Roman"/>
          <w:b/>
          <w:iCs/>
          <w:sz w:val="24"/>
          <w:szCs w:val="24"/>
          <w:lang w:val="mn-MN"/>
        </w:rPr>
        <w:t>ЗАСАГ ДАРГЫН ТАМ</w:t>
      </w:r>
      <w:r w:rsidR="00915202">
        <w:rPr>
          <w:rFonts w:ascii="Times New Roman" w:hAnsi="Times New Roman" w:cs="Times New Roman"/>
          <w:b/>
          <w:iCs/>
          <w:sz w:val="24"/>
          <w:szCs w:val="24"/>
          <w:lang w:val="mn-MN"/>
        </w:rPr>
        <w:t>ГЫН ГАЗРЫН  ЁС ЗҮЙН ХОРООНЫ 2023</w:t>
      </w:r>
      <w:r w:rsidRPr="008B5890">
        <w:rPr>
          <w:rFonts w:ascii="Times New Roman" w:hAnsi="Times New Roman" w:cs="Times New Roman"/>
          <w:b/>
          <w:iCs/>
          <w:sz w:val="24"/>
          <w:szCs w:val="24"/>
          <w:lang w:val="mn-MN"/>
        </w:rPr>
        <w:t xml:space="preserve"> ОНЫ </w:t>
      </w:r>
    </w:p>
    <w:p w14:paraId="4D2992AE" w14:textId="77777777" w:rsidR="008B5890" w:rsidRDefault="008B5890" w:rsidP="008B5890">
      <w:pPr>
        <w:pStyle w:val="NoSpacing"/>
        <w:jc w:val="center"/>
        <w:rPr>
          <w:rFonts w:ascii="Times New Roman" w:hAnsi="Times New Roman" w:cs="Times New Roman"/>
          <w:b/>
          <w:iCs/>
          <w:sz w:val="24"/>
          <w:szCs w:val="24"/>
          <w:lang w:val="mn-MN"/>
        </w:rPr>
      </w:pPr>
      <w:r w:rsidRPr="008B5890">
        <w:rPr>
          <w:rFonts w:ascii="Times New Roman" w:hAnsi="Times New Roman" w:cs="Times New Roman"/>
          <w:b/>
          <w:iCs/>
          <w:sz w:val="24"/>
          <w:szCs w:val="24"/>
          <w:lang w:val="mn-MN"/>
        </w:rPr>
        <w:t>ҮЙЛ АЖИЛЛАГААНЫ ТӨЛӨВЛӨГӨӨ</w:t>
      </w:r>
      <w:r>
        <w:rPr>
          <w:rFonts w:ascii="Times New Roman" w:hAnsi="Times New Roman" w:cs="Times New Roman"/>
          <w:b/>
          <w:iCs/>
          <w:sz w:val="24"/>
          <w:szCs w:val="24"/>
          <w:lang w:val="mn-MN"/>
        </w:rPr>
        <w:t xml:space="preserve">НИЙ ХЭРЭГЖИЛТ </w:t>
      </w:r>
    </w:p>
    <w:p w14:paraId="4EECEE5C" w14:textId="77777777" w:rsidR="008B5890" w:rsidRPr="00627726" w:rsidRDefault="008B5890" w:rsidP="008B5890">
      <w:pPr>
        <w:pStyle w:val="NoSpacing"/>
        <w:jc w:val="center"/>
        <w:rPr>
          <w:rFonts w:ascii="Times New Roman" w:hAnsi="Times New Roman" w:cs="Times New Roman"/>
          <w:iCs/>
          <w:sz w:val="24"/>
          <w:szCs w:val="24"/>
        </w:rPr>
      </w:pPr>
      <w:r w:rsidRPr="00627726">
        <w:rPr>
          <w:rFonts w:ascii="Times New Roman" w:hAnsi="Times New Roman" w:cs="Times New Roman"/>
          <w:iCs/>
          <w:sz w:val="24"/>
          <w:szCs w:val="24"/>
        </w:rPr>
        <w:t>(</w:t>
      </w:r>
      <w:r w:rsidR="00365FB4">
        <w:rPr>
          <w:rFonts w:ascii="Times New Roman" w:hAnsi="Times New Roman" w:cs="Times New Roman"/>
          <w:iCs/>
          <w:sz w:val="24"/>
          <w:szCs w:val="24"/>
          <w:lang w:val="mn-MN"/>
        </w:rPr>
        <w:t>2023 оны</w:t>
      </w:r>
      <w:r w:rsidRPr="00627726">
        <w:rPr>
          <w:rFonts w:ascii="Times New Roman" w:hAnsi="Times New Roman" w:cs="Times New Roman"/>
          <w:iCs/>
          <w:sz w:val="24"/>
          <w:szCs w:val="24"/>
          <w:lang w:val="mn-MN"/>
        </w:rPr>
        <w:t xml:space="preserve"> байдлаар</w:t>
      </w:r>
      <w:r w:rsidRPr="00627726">
        <w:rPr>
          <w:rFonts w:ascii="Times New Roman" w:hAnsi="Times New Roman" w:cs="Times New Roman"/>
          <w:iCs/>
          <w:sz w:val="24"/>
          <w:szCs w:val="24"/>
        </w:rPr>
        <w:t>)</w:t>
      </w:r>
    </w:p>
    <w:p w14:paraId="72810E65" w14:textId="77777777" w:rsidR="008B5890" w:rsidRPr="008B5890" w:rsidRDefault="008B5890" w:rsidP="008B5890">
      <w:pPr>
        <w:pStyle w:val="NoSpacing"/>
        <w:jc w:val="center"/>
        <w:rPr>
          <w:rFonts w:ascii="Times New Roman" w:hAnsi="Times New Roman" w:cs="Times New Roman"/>
          <w:b/>
          <w:iCs/>
          <w:sz w:val="24"/>
          <w:szCs w:val="24"/>
          <w:lang w:val="mn-MN"/>
        </w:rPr>
      </w:pPr>
    </w:p>
    <w:p w14:paraId="5C1223C3" w14:textId="77777777" w:rsidR="008B5890" w:rsidRPr="008B5890" w:rsidRDefault="00915202" w:rsidP="008B5890">
      <w:pPr>
        <w:pStyle w:val="NoSpacing"/>
        <w:ind w:left="-567" w:right="-790"/>
        <w:jc w:val="both"/>
        <w:rPr>
          <w:rFonts w:ascii="Times New Roman" w:hAnsi="Times New Roman" w:cs="Times New Roman"/>
          <w:sz w:val="24"/>
          <w:szCs w:val="24"/>
          <w:lang w:val="mn-MN"/>
        </w:rPr>
      </w:pPr>
      <w:r>
        <w:rPr>
          <w:rFonts w:ascii="Times New Roman" w:hAnsi="Times New Roman" w:cs="Times New Roman"/>
          <w:sz w:val="24"/>
          <w:szCs w:val="24"/>
          <w:lang w:val="mn-MN"/>
        </w:rPr>
        <w:t>2023</w:t>
      </w:r>
      <w:r w:rsidR="008B5890">
        <w:rPr>
          <w:rFonts w:ascii="Times New Roman" w:hAnsi="Times New Roman" w:cs="Times New Roman"/>
          <w:sz w:val="24"/>
          <w:szCs w:val="24"/>
          <w:lang w:val="mn-MN"/>
        </w:rPr>
        <w:t>.06</w:t>
      </w:r>
      <w:r>
        <w:rPr>
          <w:rFonts w:ascii="Times New Roman" w:hAnsi="Times New Roman" w:cs="Times New Roman"/>
          <w:sz w:val="24"/>
          <w:szCs w:val="24"/>
          <w:lang w:val="mn-MN"/>
        </w:rPr>
        <w:t>.16</w:t>
      </w:r>
      <w:r w:rsidR="008B5890" w:rsidRPr="008B5890">
        <w:rPr>
          <w:rFonts w:ascii="Times New Roman" w:hAnsi="Times New Roman" w:cs="Times New Roman"/>
          <w:sz w:val="24"/>
          <w:szCs w:val="24"/>
          <w:lang w:val="mn-MN"/>
        </w:rPr>
        <w:tab/>
      </w:r>
      <w:r w:rsidR="008B5890" w:rsidRPr="008B5890">
        <w:rPr>
          <w:rFonts w:ascii="Times New Roman" w:hAnsi="Times New Roman" w:cs="Times New Roman"/>
          <w:sz w:val="24"/>
          <w:szCs w:val="24"/>
          <w:lang w:val="mn-MN"/>
        </w:rPr>
        <w:tab/>
        <w:t xml:space="preserve">   </w:t>
      </w:r>
      <w:r w:rsidR="008B5890" w:rsidRPr="008B5890">
        <w:rPr>
          <w:rFonts w:ascii="Times New Roman" w:hAnsi="Times New Roman" w:cs="Times New Roman"/>
          <w:sz w:val="24"/>
          <w:szCs w:val="24"/>
          <w:lang w:val="mn-MN"/>
        </w:rPr>
        <w:tab/>
      </w:r>
      <w:r w:rsidR="008B5890" w:rsidRPr="008B5890">
        <w:rPr>
          <w:rFonts w:ascii="Times New Roman" w:hAnsi="Times New Roman" w:cs="Times New Roman"/>
          <w:sz w:val="24"/>
          <w:szCs w:val="24"/>
          <w:lang w:val="mn-MN"/>
        </w:rPr>
        <w:tab/>
      </w:r>
      <w:r w:rsidR="008B5890" w:rsidRPr="008B5890">
        <w:rPr>
          <w:rFonts w:ascii="Times New Roman" w:hAnsi="Times New Roman" w:cs="Times New Roman"/>
          <w:sz w:val="24"/>
          <w:szCs w:val="24"/>
          <w:lang w:val="mn-MN"/>
        </w:rPr>
        <w:tab/>
      </w:r>
      <w:r w:rsidR="008B5890" w:rsidRPr="008B5890">
        <w:rPr>
          <w:rFonts w:ascii="Times New Roman" w:hAnsi="Times New Roman" w:cs="Times New Roman"/>
          <w:sz w:val="24"/>
          <w:szCs w:val="24"/>
          <w:lang w:val="mn-MN"/>
        </w:rPr>
        <w:tab/>
      </w:r>
      <w:r w:rsidR="008B5890" w:rsidRPr="008B5890">
        <w:rPr>
          <w:rFonts w:ascii="Times New Roman" w:hAnsi="Times New Roman" w:cs="Times New Roman"/>
          <w:sz w:val="24"/>
          <w:szCs w:val="24"/>
          <w:lang w:val="mn-MN"/>
        </w:rPr>
        <w:tab/>
      </w:r>
      <w:r w:rsidR="008B5890" w:rsidRPr="008B5890">
        <w:rPr>
          <w:rFonts w:ascii="Times New Roman" w:hAnsi="Times New Roman" w:cs="Times New Roman"/>
          <w:sz w:val="24"/>
          <w:szCs w:val="24"/>
          <w:lang w:val="mn-MN"/>
        </w:rPr>
        <w:tab/>
      </w:r>
      <w:r w:rsidR="008B5890" w:rsidRPr="008B5890">
        <w:rPr>
          <w:rFonts w:ascii="Times New Roman" w:hAnsi="Times New Roman" w:cs="Times New Roman"/>
          <w:sz w:val="24"/>
          <w:szCs w:val="24"/>
          <w:lang w:val="mn-MN"/>
        </w:rPr>
        <w:tab/>
      </w:r>
      <w:r w:rsidR="008B5890" w:rsidRPr="008B5890">
        <w:rPr>
          <w:rFonts w:ascii="Times New Roman" w:hAnsi="Times New Roman" w:cs="Times New Roman"/>
          <w:sz w:val="24"/>
          <w:szCs w:val="24"/>
          <w:lang w:val="mn-MN"/>
        </w:rPr>
        <w:tab/>
      </w:r>
      <w:r w:rsidR="008B5890" w:rsidRPr="008B5890">
        <w:rPr>
          <w:rFonts w:ascii="Times New Roman" w:hAnsi="Times New Roman" w:cs="Times New Roman"/>
          <w:sz w:val="24"/>
          <w:szCs w:val="24"/>
          <w:lang w:val="mn-MN"/>
        </w:rPr>
        <w:tab/>
      </w:r>
      <w:r w:rsidR="008B5890" w:rsidRPr="008B5890">
        <w:rPr>
          <w:rFonts w:ascii="Times New Roman" w:hAnsi="Times New Roman" w:cs="Times New Roman"/>
          <w:sz w:val="24"/>
          <w:szCs w:val="24"/>
          <w:lang w:val="mn-MN"/>
        </w:rPr>
        <w:tab/>
        <w:t xml:space="preserve">              </w:t>
      </w:r>
      <w:r w:rsidR="008B5890" w:rsidRPr="008B5890">
        <w:rPr>
          <w:rFonts w:ascii="Times New Roman" w:hAnsi="Times New Roman" w:cs="Times New Roman"/>
          <w:sz w:val="24"/>
          <w:szCs w:val="24"/>
        </w:rPr>
        <w:t xml:space="preserve">     </w:t>
      </w:r>
      <w:r w:rsidR="008B5890" w:rsidRPr="008B5890">
        <w:rPr>
          <w:rFonts w:ascii="Times New Roman" w:hAnsi="Times New Roman" w:cs="Times New Roman"/>
          <w:sz w:val="24"/>
          <w:szCs w:val="24"/>
          <w:lang w:val="mn-MN"/>
        </w:rPr>
        <w:t xml:space="preserve">                                     Эрдэнэ-Уул</w:t>
      </w:r>
    </w:p>
    <w:p w14:paraId="3EF2DF69" w14:textId="77777777" w:rsidR="008B5890" w:rsidRPr="008B5890" w:rsidRDefault="008B5890" w:rsidP="008B5890">
      <w:pPr>
        <w:pStyle w:val="NoSpacing"/>
        <w:ind w:left="-567" w:right="-790"/>
        <w:jc w:val="both"/>
        <w:rPr>
          <w:rFonts w:ascii="Times New Roman" w:hAnsi="Times New Roman" w:cs="Times New Roman"/>
          <w:sz w:val="24"/>
          <w:szCs w:val="24"/>
          <w:lang w:val="mn-MN"/>
        </w:rPr>
      </w:pPr>
    </w:p>
    <w:tbl>
      <w:tblPr>
        <w:tblStyle w:val="TableGrid"/>
        <w:tblW w:w="14772" w:type="dxa"/>
        <w:tblInd w:w="-743" w:type="dxa"/>
        <w:tblLayout w:type="fixed"/>
        <w:tblLook w:val="04A0" w:firstRow="1" w:lastRow="0" w:firstColumn="1" w:lastColumn="0" w:noHBand="0" w:noVBand="1"/>
      </w:tblPr>
      <w:tblGrid>
        <w:gridCol w:w="1986"/>
        <w:gridCol w:w="3288"/>
        <w:gridCol w:w="2694"/>
        <w:gridCol w:w="6804"/>
      </w:tblGrid>
      <w:tr w:rsidR="005C4A17" w:rsidRPr="00627726" w14:paraId="724DC707" w14:textId="77777777" w:rsidTr="00A30455">
        <w:trPr>
          <w:trHeight w:val="506"/>
        </w:trPr>
        <w:tc>
          <w:tcPr>
            <w:tcW w:w="1986" w:type="dxa"/>
            <w:tcBorders>
              <w:top w:val="single" w:sz="4" w:space="0" w:color="auto"/>
              <w:left w:val="single" w:sz="4" w:space="0" w:color="auto"/>
              <w:bottom w:val="single" w:sz="4" w:space="0" w:color="auto"/>
              <w:right w:val="single" w:sz="4" w:space="0" w:color="auto"/>
            </w:tcBorders>
            <w:hideMark/>
          </w:tcPr>
          <w:p w14:paraId="06718462" w14:textId="77777777" w:rsidR="005C4A17" w:rsidRPr="00627726" w:rsidRDefault="005C4A17">
            <w:pPr>
              <w:pStyle w:val="NoSpacing"/>
              <w:jc w:val="center"/>
              <w:rPr>
                <w:sz w:val="24"/>
                <w:szCs w:val="24"/>
                <w:lang w:val="mn-MN"/>
              </w:rPr>
            </w:pPr>
            <w:r w:rsidRPr="00627726">
              <w:rPr>
                <w:sz w:val="24"/>
                <w:szCs w:val="24"/>
                <w:lang w:val="mn-MN"/>
              </w:rPr>
              <w:t xml:space="preserve">Дэвшүүлсэн </w:t>
            </w:r>
          </w:p>
          <w:p w14:paraId="4BF050C8" w14:textId="77777777" w:rsidR="005C4A17" w:rsidRPr="00627726" w:rsidRDefault="005C4A17">
            <w:pPr>
              <w:pStyle w:val="NoSpacing"/>
              <w:jc w:val="center"/>
              <w:rPr>
                <w:sz w:val="24"/>
                <w:szCs w:val="24"/>
                <w:lang w:val="mn-MN"/>
              </w:rPr>
            </w:pPr>
            <w:r w:rsidRPr="00627726">
              <w:rPr>
                <w:sz w:val="24"/>
                <w:szCs w:val="24"/>
                <w:lang w:val="mn-MN"/>
              </w:rPr>
              <w:t>зорилт</w:t>
            </w:r>
          </w:p>
        </w:tc>
        <w:tc>
          <w:tcPr>
            <w:tcW w:w="3288" w:type="dxa"/>
            <w:tcBorders>
              <w:top w:val="single" w:sz="4" w:space="0" w:color="auto"/>
              <w:left w:val="single" w:sz="4" w:space="0" w:color="auto"/>
              <w:bottom w:val="single" w:sz="4" w:space="0" w:color="auto"/>
              <w:right w:val="single" w:sz="4" w:space="0" w:color="auto"/>
            </w:tcBorders>
            <w:hideMark/>
          </w:tcPr>
          <w:p w14:paraId="5D57F6CD" w14:textId="77777777" w:rsidR="005C4A17" w:rsidRPr="00627726" w:rsidRDefault="005C4A17">
            <w:pPr>
              <w:pStyle w:val="NoSpacing"/>
              <w:jc w:val="center"/>
              <w:rPr>
                <w:iCs/>
                <w:sz w:val="24"/>
                <w:szCs w:val="24"/>
                <w:lang w:val="mn-MN"/>
              </w:rPr>
            </w:pPr>
            <w:r w:rsidRPr="00627726">
              <w:rPr>
                <w:iCs/>
                <w:sz w:val="24"/>
                <w:szCs w:val="24"/>
                <w:lang w:val="mn-MN"/>
              </w:rPr>
              <w:t>Хэрэгжүүлэх арга хэмжээ</w:t>
            </w:r>
          </w:p>
        </w:tc>
        <w:tc>
          <w:tcPr>
            <w:tcW w:w="2694" w:type="dxa"/>
            <w:tcBorders>
              <w:top w:val="single" w:sz="4" w:space="0" w:color="auto"/>
              <w:left w:val="single" w:sz="4" w:space="0" w:color="auto"/>
              <w:bottom w:val="single" w:sz="4" w:space="0" w:color="auto"/>
              <w:right w:val="single" w:sz="4" w:space="0" w:color="auto"/>
            </w:tcBorders>
            <w:hideMark/>
          </w:tcPr>
          <w:p w14:paraId="12A3F0C4" w14:textId="77777777" w:rsidR="005C4A17" w:rsidRPr="00627726" w:rsidRDefault="005C4A17">
            <w:pPr>
              <w:pStyle w:val="NoSpacing"/>
              <w:jc w:val="center"/>
              <w:rPr>
                <w:iCs/>
                <w:sz w:val="24"/>
                <w:szCs w:val="24"/>
                <w:lang w:val="mn-MN"/>
              </w:rPr>
            </w:pPr>
            <w:r w:rsidRPr="00627726">
              <w:rPr>
                <w:iCs/>
                <w:sz w:val="24"/>
                <w:szCs w:val="24"/>
                <w:lang w:val="mn-MN"/>
              </w:rPr>
              <w:t>Хүрэх үр дүн</w:t>
            </w:r>
          </w:p>
        </w:tc>
        <w:tc>
          <w:tcPr>
            <w:tcW w:w="6804" w:type="dxa"/>
            <w:tcBorders>
              <w:top w:val="single" w:sz="4" w:space="0" w:color="auto"/>
              <w:left w:val="single" w:sz="4" w:space="0" w:color="auto"/>
              <w:bottom w:val="single" w:sz="4" w:space="0" w:color="auto"/>
              <w:right w:val="single" w:sz="4" w:space="0" w:color="auto"/>
            </w:tcBorders>
            <w:hideMark/>
          </w:tcPr>
          <w:p w14:paraId="36583DF6" w14:textId="77777777" w:rsidR="005C4A17" w:rsidRPr="00627726" w:rsidRDefault="005C4A17">
            <w:pPr>
              <w:pStyle w:val="NoSpacing"/>
              <w:jc w:val="center"/>
              <w:rPr>
                <w:iCs/>
                <w:sz w:val="24"/>
                <w:szCs w:val="24"/>
                <w:lang w:val="mn-MN"/>
              </w:rPr>
            </w:pPr>
            <w:r w:rsidRPr="00627726">
              <w:rPr>
                <w:iCs/>
                <w:sz w:val="24"/>
                <w:szCs w:val="24"/>
                <w:lang w:val="mn-MN"/>
              </w:rPr>
              <w:t xml:space="preserve">Хэрэгжилт </w:t>
            </w:r>
          </w:p>
        </w:tc>
      </w:tr>
      <w:tr w:rsidR="005C4A17" w:rsidRPr="008B5890" w14:paraId="5FDA61FE" w14:textId="77777777" w:rsidTr="00A30455">
        <w:trPr>
          <w:trHeight w:val="506"/>
        </w:trPr>
        <w:tc>
          <w:tcPr>
            <w:tcW w:w="1986" w:type="dxa"/>
            <w:vMerge w:val="restart"/>
            <w:tcBorders>
              <w:top w:val="single" w:sz="4" w:space="0" w:color="auto"/>
              <w:left w:val="single" w:sz="4" w:space="0" w:color="auto"/>
              <w:bottom w:val="single" w:sz="4" w:space="0" w:color="auto"/>
              <w:right w:val="single" w:sz="4" w:space="0" w:color="auto"/>
            </w:tcBorders>
            <w:vAlign w:val="center"/>
          </w:tcPr>
          <w:p w14:paraId="2CD94E61" w14:textId="77777777" w:rsidR="005C4A17" w:rsidRPr="00627726" w:rsidRDefault="005C4A17" w:rsidP="00627726">
            <w:pPr>
              <w:pStyle w:val="NoSpacing"/>
              <w:jc w:val="both"/>
              <w:rPr>
                <w:sz w:val="24"/>
                <w:szCs w:val="24"/>
                <w:lang w:val="mn-MN"/>
              </w:rPr>
            </w:pPr>
            <w:r w:rsidRPr="00627726">
              <w:rPr>
                <w:iCs/>
                <w:sz w:val="24"/>
                <w:szCs w:val="24"/>
                <w:lang w:val="mn-MN"/>
              </w:rPr>
              <w:t>Төрийн албан хаагчдийн ёс зүй, хандлага харилцааг дээшлүүлэх</w:t>
            </w:r>
          </w:p>
          <w:p w14:paraId="27A0BC60" w14:textId="77777777" w:rsidR="005C4A17" w:rsidRPr="008B5890" w:rsidRDefault="005C4A17">
            <w:pPr>
              <w:pStyle w:val="NoSpacing"/>
              <w:jc w:val="center"/>
              <w:rPr>
                <w:i/>
                <w:sz w:val="24"/>
                <w:szCs w:val="24"/>
                <w:lang w:val="mn-MN"/>
              </w:rPr>
            </w:pPr>
          </w:p>
        </w:tc>
        <w:tc>
          <w:tcPr>
            <w:tcW w:w="3288" w:type="dxa"/>
            <w:tcBorders>
              <w:top w:val="single" w:sz="4" w:space="0" w:color="auto"/>
              <w:left w:val="single" w:sz="4" w:space="0" w:color="auto"/>
              <w:bottom w:val="single" w:sz="4" w:space="0" w:color="auto"/>
              <w:right w:val="single" w:sz="4" w:space="0" w:color="auto"/>
            </w:tcBorders>
            <w:hideMark/>
          </w:tcPr>
          <w:p w14:paraId="5C67803F" w14:textId="77777777" w:rsidR="005C4A17" w:rsidRPr="008B5890" w:rsidRDefault="005C4A17">
            <w:pPr>
              <w:spacing w:after="0" w:line="240" w:lineRule="auto"/>
              <w:jc w:val="both"/>
              <w:rPr>
                <w:sz w:val="24"/>
                <w:szCs w:val="24"/>
                <w:lang w:val="mn-MN"/>
              </w:rPr>
            </w:pPr>
            <w:r w:rsidRPr="008B5890">
              <w:rPr>
                <w:sz w:val="24"/>
                <w:szCs w:val="24"/>
                <w:lang w:val="mn-MN"/>
              </w:rPr>
              <w:t xml:space="preserve">1. Ёс зүйн хорооны  хурлыг улирал бүр зохион байгуулах. </w:t>
            </w:r>
          </w:p>
        </w:tc>
        <w:tc>
          <w:tcPr>
            <w:tcW w:w="2694" w:type="dxa"/>
            <w:tcBorders>
              <w:top w:val="single" w:sz="4" w:space="0" w:color="auto"/>
              <w:left w:val="single" w:sz="4" w:space="0" w:color="auto"/>
              <w:bottom w:val="single" w:sz="4" w:space="0" w:color="auto"/>
              <w:right w:val="single" w:sz="4" w:space="0" w:color="auto"/>
            </w:tcBorders>
            <w:hideMark/>
          </w:tcPr>
          <w:p w14:paraId="09AFD4C5" w14:textId="77777777" w:rsidR="005C4A17" w:rsidRDefault="005C4A17">
            <w:pPr>
              <w:pStyle w:val="NoSpacing"/>
              <w:jc w:val="both"/>
              <w:rPr>
                <w:sz w:val="24"/>
                <w:szCs w:val="24"/>
                <w:lang w:val="mn-MN"/>
              </w:rPr>
            </w:pPr>
            <w:r w:rsidRPr="008B5890">
              <w:rPr>
                <w:sz w:val="24"/>
                <w:szCs w:val="24"/>
                <w:lang w:val="mn-MN"/>
              </w:rPr>
              <w:t xml:space="preserve"> Ёс зүйн хорооны  үйл ажиллагаа жигдэрч алба хаагчдын ёс зүйн дүрмийн хэрэгжилтэд хяналт тавьж ажиллах.</w:t>
            </w:r>
          </w:p>
          <w:p w14:paraId="398241EA" w14:textId="77777777" w:rsidR="009D5E40" w:rsidRPr="008B5890" w:rsidRDefault="009D5E40">
            <w:pPr>
              <w:pStyle w:val="NoSpacing"/>
              <w:jc w:val="both"/>
              <w:rPr>
                <w:sz w:val="24"/>
                <w:szCs w:val="24"/>
                <w:lang w:val="mn-MN"/>
              </w:rPr>
            </w:pPr>
          </w:p>
        </w:tc>
        <w:tc>
          <w:tcPr>
            <w:tcW w:w="6804" w:type="dxa"/>
            <w:tcBorders>
              <w:top w:val="single" w:sz="4" w:space="0" w:color="auto"/>
              <w:left w:val="single" w:sz="4" w:space="0" w:color="auto"/>
              <w:bottom w:val="single" w:sz="4" w:space="0" w:color="auto"/>
              <w:right w:val="single" w:sz="4" w:space="0" w:color="auto"/>
            </w:tcBorders>
          </w:tcPr>
          <w:p w14:paraId="55277843" w14:textId="77777777" w:rsidR="005C4A17" w:rsidRDefault="00915202" w:rsidP="00627726">
            <w:pPr>
              <w:spacing w:after="0" w:line="240" w:lineRule="auto"/>
              <w:jc w:val="both"/>
              <w:rPr>
                <w:sz w:val="24"/>
                <w:szCs w:val="24"/>
                <w:lang w:val="mn-MN"/>
              </w:rPr>
            </w:pPr>
            <w:r>
              <w:rPr>
                <w:sz w:val="24"/>
                <w:szCs w:val="24"/>
                <w:lang w:val="mn-MN"/>
              </w:rPr>
              <w:t>Ёс зүйн хорооны хурлыг 1 удаа хуралдаж, 2023</w:t>
            </w:r>
            <w:r w:rsidR="005C4A17">
              <w:rPr>
                <w:sz w:val="24"/>
                <w:szCs w:val="24"/>
                <w:lang w:val="mn-MN"/>
              </w:rPr>
              <w:t xml:space="preserve"> оны үйл ажиллагааны төлөвлөгөөг хэлэлцэн баталсан. Мөн сахилгын зөрчил гаргасан албан хаагчдын асуудлаар хуралдаж Төрийн захиргааны болон үйлчилгээний албан хаагчийн ёс зүйн дүрэм, Ёс зүйн хорооны ажиллах журмын дагуу дүгнэлт гарган ажилласан </w:t>
            </w:r>
          </w:p>
          <w:p w14:paraId="663D7C67" w14:textId="77777777" w:rsidR="009D5E40" w:rsidRPr="008B5890" w:rsidRDefault="0064283F" w:rsidP="0064283F">
            <w:pPr>
              <w:spacing w:after="0" w:line="240" w:lineRule="auto"/>
              <w:jc w:val="right"/>
              <w:rPr>
                <w:sz w:val="24"/>
                <w:szCs w:val="24"/>
                <w:lang w:val="mn-MN"/>
              </w:rPr>
            </w:pPr>
            <w:r>
              <w:rPr>
                <w:sz w:val="24"/>
                <w:szCs w:val="24"/>
                <w:lang w:val="mn-MN"/>
              </w:rPr>
              <w:t>/Б</w:t>
            </w:r>
            <w:r w:rsidR="009D5E40">
              <w:rPr>
                <w:sz w:val="24"/>
                <w:szCs w:val="24"/>
                <w:lang w:val="mn-MN"/>
              </w:rPr>
              <w:t>иелэлт-</w:t>
            </w:r>
            <w:r w:rsidR="00915202">
              <w:rPr>
                <w:sz w:val="24"/>
                <w:szCs w:val="24"/>
                <w:lang w:val="mn-MN"/>
              </w:rPr>
              <w:t>70</w:t>
            </w:r>
            <w:r>
              <w:rPr>
                <w:sz w:val="24"/>
                <w:szCs w:val="24"/>
                <w:lang w:val="mn-MN"/>
              </w:rPr>
              <w:t>%/</w:t>
            </w:r>
          </w:p>
        </w:tc>
      </w:tr>
      <w:tr w:rsidR="005C4A17" w:rsidRPr="008B5890" w14:paraId="3DECAC90" w14:textId="77777777" w:rsidTr="00A30455">
        <w:trPr>
          <w:trHeight w:val="506"/>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7EE40A9" w14:textId="77777777" w:rsidR="005C4A17" w:rsidRPr="008B5890" w:rsidRDefault="005C4A17">
            <w:pPr>
              <w:spacing w:after="0" w:line="240" w:lineRule="auto"/>
              <w:rPr>
                <w:i/>
                <w:sz w:val="24"/>
                <w:szCs w:val="24"/>
                <w:lang w:val="mn-MN"/>
              </w:rPr>
            </w:pPr>
          </w:p>
        </w:tc>
        <w:tc>
          <w:tcPr>
            <w:tcW w:w="3288" w:type="dxa"/>
            <w:tcBorders>
              <w:top w:val="single" w:sz="4" w:space="0" w:color="auto"/>
              <w:left w:val="single" w:sz="4" w:space="0" w:color="auto"/>
              <w:bottom w:val="single" w:sz="4" w:space="0" w:color="auto"/>
              <w:right w:val="single" w:sz="4" w:space="0" w:color="auto"/>
            </w:tcBorders>
            <w:hideMark/>
          </w:tcPr>
          <w:p w14:paraId="6A33891B" w14:textId="77777777" w:rsidR="005C4A17" w:rsidRDefault="005C4A17">
            <w:pPr>
              <w:pStyle w:val="NoSpacing"/>
              <w:jc w:val="both"/>
              <w:rPr>
                <w:sz w:val="24"/>
                <w:szCs w:val="24"/>
                <w:lang w:val="mn-MN"/>
              </w:rPr>
            </w:pPr>
            <w:r w:rsidRPr="008B5890">
              <w:rPr>
                <w:sz w:val="24"/>
                <w:szCs w:val="24"/>
                <w:lang w:val="mn-MN"/>
              </w:rPr>
              <w:t xml:space="preserve">2. Хагас, бүтэн жилээр ёс зүйн хорооны үйл ажиллагааны тайланг гаргаж Засаг даргын зөвлөлийн хуралд танилцуулах. </w:t>
            </w:r>
          </w:p>
          <w:p w14:paraId="561FB85C" w14:textId="77777777" w:rsidR="009D5E40" w:rsidRPr="008B5890" w:rsidRDefault="009D5E40">
            <w:pPr>
              <w:pStyle w:val="NoSpacing"/>
              <w:jc w:val="both"/>
              <w:rPr>
                <w:sz w:val="24"/>
                <w:szCs w:val="24"/>
                <w:lang w:val="mn-MN"/>
              </w:rPr>
            </w:pPr>
          </w:p>
        </w:tc>
        <w:tc>
          <w:tcPr>
            <w:tcW w:w="2694" w:type="dxa"/>
            <w:tcBorders>
              <w:top w:val="single" w:sz="4" w:space="0" w:color="auto"/>
              <w:left w:val="single" w:sz="4" w:space="0" w:color="auto"/>
              <w:bottom w:val="single" w:sz="4" w:space="0" w:color="auto"/>
              <w:right w:val="single" w:sz="4" w:space="0" w:color="auto"/>
            </w:tcBorders>
            <w:hideMark/>
          </w:tcPr>
          <w:p w14:paraId="19F07C50" w14:textId="77777777" w:rsidR="005C4A17" w:rsidRPr="008B5890" w:rsidRDefault="005C4A17">
            <w:pPr>
              <w:pStyle w:val="NoSpacing"/>
              <w:jc w:val="both"/>
              <w:rPr>
                <w:sz w:val="24"/>
                <w:szCs w:val="24"/>
                <w:lang w:val="mn-MN"/>
              </w:rPr>
            </w:pPr>
            <w:r w:rsidRPr="008B5890">
              <w:rPr>
                <w:sz w:val="24"/>
                <w:szCs w:val="24"/>
                <w:lang w:val="mn-MN"/>
              </w:rPr>
              <w:t xml:space="preserve">Тайлан мэдээ хугацаандаа хүргэгдсэн байна. </w:t>
            </w:r>
          </w:p>
        </w:tc>
        <w:tc>
          <w:tcPr>
            <w:tcW w:w="6804" w:type="dxa"/>
            <w:tcBorders>
              <w:top w:val="single" w:sz="4" w:space="0" w:color="auto"/>
              <w:left w:val="single" w:sz="4" w:space="0" w:color="auto"/>
              <w:bottom w:val="single" w:sz="4" w:space="0" w:color="auto"/>
              <w:right w:val="single" w:sz="4" w:space="0" w:color="auto"/>
            </w:tcBorders>
            <w:hideMark/>
          </w:tcPr>
          <w:p w14:paraId="39DDC934" w14:textId="77777777" w:rsidR="0064283F" w:rsidRDefault="00915202" w:rsidP="005C4A17">
            <w:pPr>
              <w:spacing w:after="0" w:line="240" w:lineRule="auto"/>
              <w:jc w:val="both"/>
              <w:rPr>
                <w:sz w:val="24"/>
                <w:szCs w:val="24"/>
                <w:lang w:val="mn-MN"/>
              </w:rPr>
            </w:pPr>
            <w:r>
              <w:rPr>
                <w:sz w:val="24"/>
                <w:szCs w:val="24"/>
                <w:lang w:val="mn-MN"/>
              </w:rPr>
              <w:t>Ёс зүйн хороо нь 2023</w:t>
            </w:r>
            <w:r w:rsidR="005C4A17">
              <w:rPr>
                <w:sz w:val="24"/>
                <w:szCs w:val="24"/>
                <w:lang w:val="mn-MN"/>
              </w:rPr>
              <w:t xml:space="preserve"> оны үйл ажиллагааны төлөвлөгөөний эхний хагас</w:t>
            </w:r>
            <w:r>
              <w:rPr>
                <w:sz w:val="24"/>
                <w:szCs w:val="24"/>
                <w:lang w:val="mn-MN"/>
              </w:rPr>
              <w:t>, бүтэн</w:t>
            </w:r>
            <w:r w:rsidR="005C4A17">
              <w:rPr>
                <w:sz w:val="24"/>
                <w:szCs w:val="24"/>
                <w:lang w:val="mn-MN"/>
              </w:rPr>
              <w:t xml:space="preserve"> жилийн тайланг гарган, Засаг даргын зөвлөлийн хуралдаанд танилцуулан ажиллана. </w:t>
            </w:r>
          </w:p>
          <w:p w14:paraId="0C7C95F4" w14:textId="77777777" w:rsidR="0064283F" w:rsidRDefault="0064283F" w:rsidP="005C4A17">
            <w:pPr>
              <w:spacing w:after="0" w:line="240" w:lineRule="auto"/>
              <w:jc w:val="both"/>
              <w:rPr>
                <w:sz w:val="24"/>
                <w:szCs w:val="24"/>
                <w:lang w:val="mn-MN"/>
              </w:rPr>
            </w:pPr>
          </w:p>
          <w:p w14:paraId="22915EC0" w14:textId="77777777" w:rsidR="0064283F" w:rsidRPr="008B5890" w:rsidRDefault="0064283F" w:rsidP="0064283F">
            <w:pPr>
              <w:spacing w:after="0" w:line="240" w:lineRule="auto"/>
              <w:jc w:val="right"/>
              <w:rPr>
                <w:sz w:val="24"/>
                <w:szCs w:val="24"/>
                <w:lang w:val="mn-MN"/>
              </w:rPr>
            </w:pPr>
            <w:r>
              <w:rPr>
                <w:sz w:val="24"/>
                <w:szCs w:val="24"/>
                <w:lang w:val="mn-MN"/>
              </w:rPr>
              <w:t>/Биелэлт-</w:t>
            </w:r>
            <w:r w:rsidR="00A30455">
              <w:rPr>
                <w:sz w:val="24"/>
                <w:szCs w:val="24"/>
                <w:lang w:val="mn-MN"/>
              </w:rPr>
              <w:t>7</w:t>
            </w:r>
            <w:r>
              <w:rPr>
                <w:sz w:val="24"/>
                <w:szCs w:val="24"/>
                <w:lang w:val="mn-MN"/>
              </w:rPr>
              <w:t>0%/</w:t>
            </w:r>
          </w:p>
        </w:tc>
      </w:tr>
      <w:tr w:rsidR="005C4A17" w:rsidRPr="008B5890" w14:paraId="7EDD5066" w14:textId="77777777" w:rsidTr="00A30455">
        <w:trPr>
          <w:trHeight w:val="506"/>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BA4EEB9" w14:textId="77777777" w:rsidR="005C4A17" w:rsidRPr="008B5890" w:rsidRDefault="005C4A17">
            <w:pPr>
              <w:spacing w:after="0" w:line="240" w:lineRule="auto"/>
              <w:rPr>
                <w:i/>
                <w:sz w:val="24"/>
                <w:szCs w:val="24"/>
                <w:lang w:val="mn-MN"/>
              </w:rPr>
            </w:pPr>
          </w:p>
        </w:tc>
        <w:tc>
          <w:tcPr>
            <w:tcW w:w="3288" w:type="dxa"/>
            <w:tcBorders>
              <w:top w:val="single" w:sz="4" w:space="0" w:color="auto"/>
              <w:left w:val="single" w:sz="4" w:space="0" w:color="auto"/>
              <w:bottom w:val="single" w:sz="4" w:space="0" w:color="auto"/>
              <w:right w:val="single" w:sz="4" w:space="0" w:color="auto"/>
            </w:tcBorders>
            <w:vAlign w:val="center"/>
            <w:hideMark/>
          </w:tcPr>
          <w:p w14:paraId="416703F3" w14:textId="77777777" w:rsidR="005C4A17" w:rsidRPr="008B5890" w:rsidRDefault="005C4A17">
            <w:pPr>
              <w:pStyle w:val="NoSpacing"/>
              <w:jc w:val="both"/>
              <w:rPr>
                <w:sz w:val="24"/>
                <w:szCs w:val="24"/>
                <w:lang w:val="mn-MN"/>
              </w:rPr>
            </w:pPr>
            <w:r w:rsidRPr="008B5890">
              <w:rPr>
                <w:sz w:val="24"/>
                <w:szCs w:val="24"/>
                <w:lang w:val="mn-MN"/>
              </w:rPr>
              <w:t xml:space="preserve">3. Аймаг орон нутгаас зохион байгуулж байгаа  сургалт семинарт алба хаагчдыг хамруулж мэдлэг чадварыг дээшлүүлэх. </w:t>
            </w:r>
          </w:p>
        </w:tc>
        <w:tc>
          <w:tcPr>
            <w:tcW w:w="2694" w:type="dxa"/>
            <w:tcBorders>
              <w:top w:val="single" w:sz="4" w:space="0" w:color="auto"/>
              <w:left w:val="single" w:sz="4" w:space="0" w:color="auto"/>
              <w:bottom w:val="single" w:sz="4" w:space="0" w:color="auto"/>
              <w:right w:val="single" w:sz="4" w:space="0" w:color="auto"/>
            </w:tcBorders>
            <w:hideMark/>
          </w:tcPr>
          <w:p w14:paraId="280F6BD4" w14:textId="77777777" w:rsidR="005C4A17" w:rsidRPr="008B5890" w:rsidRDefault="005C4A17">
            <w:pPr>
              <w:pStyle w:val="NoSpacing"/>
              <w:jc w:val="both"/>
              <w:rPr>
                <w:sz w:val="24"/>
                <w:szCs w:val="24"/>
                <w:lang w:val="mn-MN"/>
              </w:rPr>
            </w:pPr>
            <w:r w:rsidRPr="008B5890">
              <w:rPr>
                <w:sz w:val="24"/>
                <w:szCs w:val="24"/>
                <w:lang w:val="mn-MN"/>
              </w:rPr>
              <w:t xml:space="preserve">Алба хаагчдын мэдлэг ур чадвар дээшилнэ. </w:t>
            </w:r>
          </w:p>
        </w:tc>
        <w:tc>
          <w:tcPr>
            <w:tcW w:w="6804" w:type="dxa"/>
            <w:tcBorders>
              <w:top w:val="single" w:sz="4" w:space="0" w:color="auto"/>
              <w:left w:val="single" w:sz="4" w:space="0" w:color="auto"/>
              <w:bottom w:val="single" w:sz="4" w:space="0" w:color="auto"/>
              <w:right w:val="single" w:sz="4" w:space="0" w:color="auto"/>
            </w:tcBorders>
            <w:hideMark/>
          </w:tcPr>
          <w:p w14:paraId="72A862BA" w14:textId="77777777" w:rsidR="005C4A17" w:rsidRDefault="00915202" w:rsidP="005C4A17">
            <w:pPr>
              <w:spacing w:after="0" w:line="240" w:lineRule="auto"/>
              <w:jc w:val="both"/>
              <w:rPr>
                <w:sz w:val="24"/>
                <w:szCs w:val="24"/>
                <w:lang w:val="mn-MN"/>
              </w:rPr>
            </w:pPr>
            <w:r>
              <w:rPr>
                <w:sz w:val="24"/>
                <w:szCs w:val="24"/>
                <w:lang w:val="mn-MN"/>
              </w:rPr>
              <w:t>2023</w:t>
            </w:r>
            <w:r w:rsidR="005C4A17">
              <w:rPr>
                <w:sz w:val="24"/>
                <w:szCs w:val="24"/>
                <w:lang w:val="mn-MN"/>
              </w:rPr>
              <w:t xml:space="preserve"> оны эхний хагас жилийн байдлаар нийт улс төрийн албан хаагч</w:t>
            </w:r>
            <w:r>
              <w:rPr>
                <w:sz w:val="24"/>
                <w:szCs w:val="24"/>
                <w:lang w:val="mn-MN"/>
              </w:rPr>
              <w:t xml:space="preserve"> 7, төрийн жинхэнэ албан хаагч 4 </w:t>
            </w:r>
            <w:r w:rsidR="005C4A17">
              <w:rPr>
                <w:sz w:val="24"/>
                <w:szCs w:val="24"/>
                <w:lang w:val="mn-MN"/>
              </w:rPr>
              <w:t xml:space="preserve">салбар чиглэлийн дагуу хэлтэс, агентлагаас зохион байгуулсан мэргэшүүлэх, чиглүүлэх сургалтанд хамрагдсан. </w:t>
            </w:r>
          </w:p>
          <w:p w14:paraId="40E07B0C" w14:textId="77777777" w:rsidR="009D5E40" w:rsidRPr="008B5890" w:rsidRDefault="0064283F" w:rsidP="0064283F">
            <w:pPr>
              <w:spacing w:after="0" w:line="240" w:lineRule="auto"/>
              <w:jc w:val="right"/>
              <w:rPr>
                <w:sz w:val="24"/>
                <w:szCs w:val="24"/>
                <w:lang w:val="mn-MN"/>
              </w:rPr>
            </w:pPr>
            <w:r>
              <w:rPr>
                <w:sz w:val="24"/>
                <w:szCs w:val="24"/>
                <w:lang w:val="mn-MN"/>
              </w:rPr>
              <w:t>/Биелэлт-100%/</w:t>
            </w:r>
          </w:p>
        </w:tc>
      </w:tr>
      <w:tr w:rsidR="005C4A17" w:rsidRPr="008B5890" w14:paraId="14647200" w14:textId="77777777" w:rsidTr="00A30455">
        <w:trPr>
          <w:trHeight w:val="506"/>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B625F7B" w14:textId="77777777" w:rsidR="005C4A17" w:rsidRPr="008B5890" w:rsidRDefault="005C4A17">
            <w:pPr>
              <w:spacing w:after="0" w:line="240" w:lineRule="auto"/>
              <w:rPr>
                <w:i/>
                <w:sz w:val="24"/>
                <w:szCs w:val="24"/>
                <w:lang w:val="mn-MN"/>
              </w:rPr>
            </w:pPr>
          </w:p>
        </w:tc>
        <w:tc>
          <w:tcPr>
            <w:tcW w:w="3288" w:type="dxa"/>
            <w:tcBorders>
              <w:top w:val="single" w:sz="4" w:space="0" w:color="auto"/>
              <w:left w:val="single" w:sz="4" w:space="0" w:color="auto"/>
              <w:bottom w:val="single" w:sz="4" w:space="0" w:color="auto"/>
              <w:right w:val="single" w:sz="4" w:space="0" w:color="auto"/>
            </w:tcBorders>
            <w:vAlign w:val="center"/>
          </w:tcPr>
          <w:p w14:paraId="57F5A010" w14:textId="77777777" w:rsidR="005C4A17" w:rsidRPr="008B5890" w:rsidRDefault="005C4A17">
            <w:pPr>
              <w:pStyle w:val="NoSpacing"/>
              <w:jc w:val="both"/>
              <w:rPr>
                <w:sz w:val="24"/>
                <w:szCs w:val="24"/>
                <w:lang w:val="mn-MN"/>
              </w:rPr>
            </w:pPr>
            <w:r w:rsidRPr="008B5890">
              <w:rPr>
                <w:sz w:val="24"/>
                <w:szCs w:val="24"/>
                <w:lang w:val="mn-MN"/>
              </w:rPr>
              <w:t xml:space="preserve">4. Төрийн албан хаагчдын ажилдаа хандах хандлага, идэвхийг өрнүүлэх зорилгоор хөтөлбөр, аян өрнүүлж хэрэгжүүлэх </w:t>
            </w:r>
          </w:p>
          <w:p w14:paraId="050A705D" w14:textId="77777777" w:rsidR="005C4A17" w:rsidRPr="008B5890" w:rsidRDefault="005C4A17">
            <w:pPr>
              <w:pStyle w:val="NoSpacing"/>
              <w:jc w:val="both"/>
              <w:rPr>
                <w:sz w:val="24"/>
                <w:szCs w:val="24"/>
                <w:lang w:val="mn-MN"/>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C855E7F" w14:textId="77777777" w:rsidR="005C4A17" w:rsidRPr="008B5890" w:rsidRDefault="005C4A17">
            <w:pPr>
              <w:pStyle w:val="NoSpacing"/>
              <w:jc w:val="both"/>
              <w:rPr>
                <w:sz w:val="24"/>
                <w:szCs w:val="24"/>
                <w:lang w:val="mn-MN"/>
              </w:rPr>
            </w:pPr>
            <w:r w:rsidRPr="008B5890">
              <w:rPr>
                <w:sz w:val="24"/>
                <w:szCs w:val="24"/>
                <w:lang w:val="mn-MN"/>
              </w:rPr>
              <w:t xml:space="preserve"> Ал</w:t>
            </w:r>
            <w:r w:rsidR="00915202">
              <w:rPr>
                <w:sz w:val="24"/>
                <w:szCs w:val="24"/>
                <w:lang w:val="mn-MN"/>
              </w:rPr>
              <w:t>ба хаагчдын ажилдаа хандах ханд</w:t>
            </w:r>
            <w:r w:rsidRPr="008B5890">
              <w:rPr>
                <w:sz w:val="24"/>
                <w:szCs w:val="24"/>
                <w:lang w:val="mn-MN"/>
              </w:rPr>
              <w:t xml:space="preserve">лага идэвхийг өрнүүлж бүтээлч ажил зохион байгуулах. </w:t>
            </w:r>
          </w:p>
        </w:tc>
        <w:tc>
          <w:tcPr>
            <w:tcW w:w="6804" w:type="dxa"/>
            <w:tcBorders>
              <w:top w:val="single" w:sz="4" w:space="0" w:color="auto"/>
              <w:left w:val="single" w:sz="4" w:space="0" w:color="auto"/>
              <w:bottom w:val="single" w:sz="4" w:space="0" w:color="auto"/>
              <w:right w:val="single" w:sz="4" w:space="0" w:color="auto"/>
            </w:tcBorders>
          </w:tcPr>
          <w:p w14:paraId="23872F9D" w14:textId="77777777" w:rsidR="005C4A17" w:rsidRPr="009C3327" w:rsidRDefault="003D002C" w:rsidP="005C4A17">
            <w:pPr>
              <w:shd w:val="clear" w:color="auto" w:fill="FFFFFF"/>
              <w:spacing w:after="0" w:line="240" w:lineRule="auto"/>
              <w:jc w:val="both"/>
              <w:rPr>
                <w:color w:val="050505"/>
                <w:sz w:val="24"/>
                <w:szCs w:val="23"/>
              </w:rPr>
            </w:pPr>
            <w:r w:rsidRPr="003D002C">
              <w:rPr>
                <w:noProof/>
                <w:sz w:val="24"/>
                <w:szCs w:val="24"/>
              </w:rPr>
              <w:drawing>
                <wp:inline distT="0" distB="0" distL="0" distR="0" wp14:anchorId="0AA51FBD" wp14:editId="7BBF465C">
                  <wp:extent cx="1967789" cy="3046305"/>
                  <wp:effectExtent l="0" t="0" r="0" b="1905"/>
                  <wp:docPr id="4" name="Picture 4" descr="C:\Users\narantuya\Desktop\371501600_1068613767479380_9722974934497964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rantuya\Desktop\371501600_1068613767479380_972297493449796463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1527" cy="3114016"/>
                          </a:xfrm>
                          <a:prstGeom prst="rect">
                            <a:avLst/>
                          </a:prstGeom>
                          <a:noFill/>
                          <a:ln>
                            <a:noFill/>
                          </a:ln>
                        </pic:spPr>
                      </pic:pic>
                    </a:graphicData>
                  </a:graphic>
                </wp:inline>
              </w:drawing>
            </w:r>
            <w:r w:rsidR="005C4A17">
              <w:rPr>
                <w:color w:val="050505"/>
                <w:sz w:val="24"/>
                <w:szCs w:val="23"/>
                <w:lang w:val="mn-MN"/>
              </w:rPr>
              <w:t xml:space="preserve">         </w:t>
            </w:r>
            <w:proofErr w:type="spellStart"/>
            <w:r w:rsidR="005C4A17" w:rsidRPr="009C3327">
              <w:rPr>
                <w:color w:val="050505"/>
                <w:sz w:val="24"/>
                <w:szCs w:val="23"/>
              </w:rPr>
              <w:t>Сумын</w:t>
            </w:r>
            <w:proofErr w:type="spellEnd"/>
            <w:r w:rsidR="005C4A17" w:rsidRPr="009C3327">
              <w:rPr>
                <w:color w:val="050505"/>
                <w:sz w:val="24"/>
                <w:szCs w:val="23"/>
              </w:rPr>
              <w:t xml:space="preserve"> </w:t>
            </w:r>
            <w:proofErr w:type="spellStart"/>
            <w:r w:rsidR="005C4A17" w:rsidRPr="009C3327">
              <w:rPr>
                <w:color w:val="050505"/>
                <w:sz w:val="24"/>
                <w:szCs w:val="23"/>
              </w:rPr>
              <w:t>Төрийн</w:t>
            </w:r>
            <w:proofErr w:type="spellEnd"/>
            <w:r w:rsidR="005C4A17" w:rsidRPr="009C3327">
              <w:rPr>
                <w:color w:val="050505"/>
                <w:sz w:val="24"/>
                <w:szCs w:val="23"/>
              </w:rPr>
              <w:t xml:space="preserve"> </w:t>
            </w:r>
            <w:proofErr w:type="spellStart"/>
            <w:r w:rsidR="005C4A17" w:rsidRPr="009C3327">
              <w:rPr>
                <w:color w:val="050505"/>
                <w:sz w:val="24"/>
                <w:szCs w:val="23"/>
              </w:rPr>
              <w:t>алб</w:t>
            </w:r>
            <w:r>
              <w:rPr>
                <w:color w:val="050505"/>
                <w:sz w:val="24"/>
                <w:szCs w:val="23"/>
              </w:rPr>
              <w:t>ан</w:t>
            </w:r>
            <w:proofErr w:type="spellEnd"/>
            <w:r>
              <w:rPr>
                <w:color w:val="050505"/>
                <w:sz w:val="24"/>
                <w:szCs w:val="23"/>
              </w:rPr>
              <w:t xml:space="preserve"> </w:t>
            </w:r>
            <w:proofErr w:type="spellStart"/>
            <w:r>
              <w:rPr>
                <w:color w:val="050505"/>
                <w:sz w:val="24"/>
                <w:szCs w:val="23"/>
              </w:rPr>
              <w:t>хаагчдын</w:t>
            </w:r>
            <w:proofErr w:type="spellEnd"/>
            <w:r>
              <w:rPr>
                <w:color w:val="050505"/>
                <w:sz w:val="24"/>
                <w:szCs w:val="23"/>
              </w:rPr>
              <w:t xml:space="preserve"> </w:t>
            </w:r>
            <w:proofErr w:type="spellStart"/>
            <w:proofErr w:type="gramStart"/>
            <w:r>
              <w:rPr>
                <w:color w:val="050505"/>
                <w:sz w:val="24"/>
                <w:szCs w:val="23"/>
              </w:rPr>
              <w:t>дунд</w:t>
            </w:r>
            <w:proofErr w:type="spellEnd"/>
            <w:r>
              <w:rPr>
                <w:color w:val="050505"/>
                <w:sz w:val="24"/>
                <w:szCs w:val="23"/>
              </w:rPr>
              <w:t xml:space="preserve"> </w:t>
            </w:r>
            <w:r w:rsidR="005C4A17" w:rsidRPr="009C3327">
              <w:rPr>
                <w:color w:val="050505"/>
                <w:sz w:val="24"/>
                <w:szCs w:val="23"/>
              </w:rPr>
              <w:t xml:space="preserve"> </w:t>
            </w:r>
            <w:r>
              <w:rPr>
                <w:color w:val="050505"/>
                <w:sz w:val="24"/>
                <w:szCs w:val="23"/>
              </w:rPr>
              <w:t>ERP</w:t>
            </w:r>
            <w:proofErr w:type="gramEnd"/>
            <w:r>
              <w:rPr>
                <w:color w:val="050505"/>
                <w:sz w:val="24"/>
                <w:szCs w:val="23"/>
              </w:rPr>
              <w:t xml:space="preserve"> </w:t>
            </w:r>
            <w:r>
              <w:rPr>
                <w:color w:val="050505"/>
                <w:sz w:val="24"/>
                <w:szCs w:val="23"/>
                <w:lang w:val="mn-MN"/>
              </w:rPr>
              <w:t>системийн хөгжүүлэлт, хэрхэн албан бичиг боловсруулах, өөр ийн өдөр тутмын үйл ажиллагаандаа хэрхэн мөрдлөг болгох талаар сургалт</w:t>
            </w:r>
            <w:r w:rsidR="005C4A17" w:rsidRPr="009C3327">
              <w:rPr>
                <w:color w:val="050505"/>
                <w:sz w:val="24"/>
                <w:szCs w:val="23"/>
              </w:rPr>
              <w:t xml:space="preserve"> </w:t>
            </w:r>
            <w:proofErr w:type="spellStart"/>
            <w:r w:rsidR="005C4A17" w:rsidRPr="009C3327">
              <w:rPr>
                <w:color w:val="050505"/>
                <w:sz w:val="24"/>
                <w:szCs w:val="23"/>
              </w:rPr>
              <w:t>зохион</w:t>
            </w:r>
            <w:proofErr w:type="spellEnd"/>
            <w:r w:rsidR="005C4A17" w:rsidRPr="009C3327">
              <w:rPr>
                <w:color w:val="050505"/>
                <w:sz w:val="24"/>
                <w:szCs w:val="23"/>
              </w:rPr>
              <w:t xml:space="preserve"> </w:t>
            </w:r>
            <w:proofErr w:type="spellStart"/>
            <w:r w:rsidR="005C4A17" w:rsidRPr="009C3327">
              <w:rPr>
                <w:color w:val="050505"/>
                <w:sz w:val="24"/>
                <w:szCs w:val="23"/>
              </w:rPr>
              <w:t>байгууллаа</w:t>
            </w:r>
            <w:proofErr w:type="spellEnd"/>
            <w:r w:rsidR="005C4A17" w:rsidRPr="009C3327">
              <w:rPr>
                <w:color w:val="050505"/>
                <w:sz w:val="24"/>
                <w:szCs w:val="23"/>
              </w:rPr>
              <w:t>.</w:t>
            </w:r>
          </w:p>
          <w:p w14:paraId="143A6F15" w14:textId="77777777" w:rsidR="005C4A17" w:rsidRDefault="005C4A17" w:rsidP="005C4A17">
            <w:pPr>
              <w:shd w:val="clear" w:color="auto" w:fill="FFFFFF"/>
              <w:spacing w:after="0" w:line="240" w:lineRule="auto"/>
              <w:ind w:firstLine="720"/>
              <w:jc w:val="both"/>
              <w:rPr>
                <w:color w:val="050505"/>
                <w:sz w:val="24"/>
                <w:szCs w:val="23"/>
              </w:rPr>
            </w:pPr>
            <w:proofErr w:type="spellStart"/>
            <w:r w:rsidRPr="009C3327">
              <w:rPr>
                <w:color w:val="050505"/>
                <w:sz w:val="24"/>
                <w:szCs w:val="23"/>
              </w:rPr>
              <w:t>Тус</w:t>
            </w:r>
            <w:proofErr w:type="spellEnd"/>
            <w:r w:rsidRPr="009C3327">
              <w:rPr>
                <w:color w:val="050505"/>
                <w:sz w:val="24"/>
                <w:szCs w:val="23"/>
              </w:rPr>
              <w:t xml:space="preserve"> </w:t>
            </w:r>
            <w:proofErr w:type="spellStart"/>
            <w:r w:rsidRPr="009C3327">
              <w:rPr>
                <w:color w:val="050505"/>
                <w:sz w:val="24"/>
                <w:szCs w:val="23"/>
              </w:rPr>
              <w:t>сургалтад</w:t>
            </w:r>
            <w:proofErr w:type="spellEnd"/>
            <w:r w:rsidRPr="009C3327">
              <w:rPr>
                <w:color w:val="050505"/>
                <w:sz w:val="24"/>
                <w:szCs w:val="23"/>
              </w:rPr>
              <w:t xml:space="preserve"> </w:t>
            </w:r>
            <w:proofErr w:type="spellStart"/>
            <w:r w:rsidRPr="009C3327">
              <w:rPr>
                <w:color w:val="050505"/>
                <w:sz w:val="24"/>
                <w:szCs w:val="23"/>
              </w:rPr>
              <w:t>ури</w:t>
            </w:r>
            <w:r>
              <w:rPr>
                <w:color w:val="050505"/>
                <w:sz w:val="24"/>
                <w:szCs w:val="23"/>
              </w:rPr>
              <w:t>лгаар</w:t>
            </w:r>
            <w:proofErr w:type="spellEnd"/>
            <w:r>
              <w:rPr>
                <w:color w:val="050505"/>
                <w:sz w:val="24"/>
                <w:szCs w:val="23"/>
              </w:rPr>
              <w:t xml:space="preserve"> </w:t>
            </w:r>
            <w:r w:rsidR="003D002C">
              <w:rPr>
                <w:color w:val="050505"/>
                <w:sz w:val="24"/>
                <w:szCs w:val="23"/>
                <w:lang w:val="mn-MN"/>
              </w:rPr>
              <w:t>И-Монгол академи УТҮГ-н салбар дундын шинжээч Б.Энх-Амар</w:t>
            </w:r>
            <w:r w:rsidRPr="009C3327">
              <w:rPr>
                <w:color w:val="050505"/>
                <w:sz w:val="24"/>
                <w:szCs w:val="23"/>
              </w:rPr>
              <w:t xml:space="preserve"> </w:t>
            </w:r>
            <w:proofErr w:type="spellStart"/>
            <w:r w:rsidRPr="009C3327">
              <w:rPr>
                <w:color w:val="050505"/>
                <w:sz w:val="24"/>
                <w:szCs w:val="23"/>
              </w:rPr>
              <w:t>сургалт</w:t>
            </w:r>
            <w:proofErr w:type="spellEnd"/>
            <w:r w:rsidRPr="009C3327">
              <w:rPr>
                <w:color w:val="050505"/>
                <w:sz w:val="24"/>
                <w:szCs w:val="23"/>
              </w:rPr>
              <w:t xml:space="preserve"> </w:t>
            </w:r>
            <w:proofErr w:type="spellStart"/>
            <w:r w:rsidRPr="009C3327">
              <w:rPr>
                <w:color w:val="050505"/>
                <w:sz w:val="24"/>
                <w:szCs w:val="23"/>
              </w:rPr>
              <w:t>хийж</w:t>
            </w:r>
            <w:proofErr w:type="spellEnd"/>
            <w:r w:rsidRPr="009C3327">
              <w:rPr>
                <w:color w:val="050505"/>
                <w:sz w:val="24"/>
                <w:szCs w:val="23"/>
              </w:rPr>
              <w:t xml:space="preserve"> </w:t>
            </w:r>
            <w:proofErr w:type="spellStart"/>
            <w:r w:rsidRPr="009C3327">
              <w:rPr>
                <w:color w:val="050505"/>
                <w:sz w:val="24"/>
                <w:szCs w:val="23"/>
              </w:rPr>
              <w:t>нийт</w:t>
            </w:r>
            <w:proofErr w:type="spellEnd"/>
            <w:r w:rsidRPr="009C3327">
              <w:rPr>
                <w:color w:val="050505"/>
                <w:sz w:val="24"/>
                <w:szCs w:val="23"/>
              </w:rPr>
              <w:t xml:space="preserve"> </w:t>
            </w:r>
            <w:r>
              <w:rPr>
                <w:color w:val="050505"/>
                <w:sz w:val="24"/>
                <w:szCs w:val="23"/>
                <w:lang w:val="mn-MN"/>
              </w:rPr>
              <w:t xml:space="preserve">төсвийн байгууллагын </w:t>
            </w:r>
            <w:r w:rsidR="003D002C">
              <w:rPr>
                <w:color w:val="050505"/>
                <w:sz w:val="24"/>
                <w:szCs w:val="23"/>
              </w:rPr>
              <w:t>42</w:t>
            </w:r>
            <w:r w:rsidRPr="009C3327">
              <w:rPr>
                <w:color w:val="050505"/>
                <w:sz w:val="24"/>
                <w:szCs w:val="23"/>
              </w:rPr>
              <w:t xml:space="preserve"> </w:t>
            </w:r>
            <w:proofErr w:type="spellStart"/>
            <w:r w:rsidRPr="009C3327">
              <w:rPr>
                <w:color w:val="050505"/>
                <w:sz w:val="24"/>
                <w:szCs w:val="23"/>
              </w:rPr>
              <w:t>төрийн</w:t>
            </w:r>
            <w:proofErr w:type="spellEnd"/>
            <w:r w:rsidRPr="009C3327">
              <w:rPr>
                <w:color w:val="050505"/>
                <w:sz w:val="24"/>
                <w:szCs w:val="23"/>
              </w:rPr>
              <w:t xml:space="preserve"> </w:t>
            </w:r>
            <w:proofErr w:type="spellStart"/>
            <w:r w:rsidRPr="009C3327">
              <w:rPr>
                <w:color w:val="050505"/>
                <w:sz w:val="24"/>
                <w:szCs w:val="23"/>
              </w:rPr>
              <w:t>албан</w:t>
            </w:r>
            <w:proofErr w:type="spellEnd"/>
            <w:r w:rsidRPr="009C3327">
              <w:rPr>
                <w:color w:val="050505"/>
                <w:sz w:val="24"/>
                <w:szCs w:val="23"/>
              </w:rPr>
              <w:t xml:space="preserve"> </w:t>
            </w:r>
            <w:proofErr w:type="spellStart"/>
            <w:r w:rsidRPr="009C3327">
              <w:rPr>
                <w:color w:val="050505"/>
                <w:sz w:val="24"/>
                <w:szCs w:val="23"/>
              </w:rPr>
              <w:t>хаагч</w:t>
            </w:r>
            <w:proofErr w:type="spellEnd"/>
            <w:r w:rsidRPr="009C3327">
              <w:rPr>
                <w:color w:val="050505"/>
                <w:sz w:val="24"/>
                <w:szCs w:val="23"/>
              </w:rPr>
              <w:t xml:space="preserve"> </w:t>
            </w:r>
            <w:proofErr w:type="spellStart"/>
            <w:r w:rsidRPr="009C3327">
              <w:rPr>
                <w:color w:val="050505"/>
                <w:sz w:val="24"/>
                <w:szCs w:val="23"/>
              </w:rPr>
              <w:t>оролцлоо</w:t>
            </w:r>
            <w:proofErr w:type="spellEnd"/>
            <w:r w:rsidRPr="009C3327">
              <w:rPr>
                <w:color w:val="050505"/>
                <w:sz w:val="24"/>
                <w:szCs w:val="23"/>
              </w:rPr>
              <w:t xml:space="preserve">. </w:t>
            </w:r>
          </w:p>
          <w:p w14:paraId="20C43253" w14:textId="77777777" w:rsidR="005C4A17" w:rsidRDefault="005C4A17" w:rsidP="00B136B3">
            <w:pPr>
              <w:shd w:val="clear" w:color="auto" w:fill="FFFFFF"/>
              <w:spacing w:after="0" w:line="240" w:lineRule="auto"/>
              <w:ind w:firstLine="720"/>
              <w:jc w:val="both"/>
              <w:rPr>
                <w:color w:val="050505"/>
                <w:sz w:val="24"/>
                <w:szCs w:val="23"/>
                <w:lang w:val="mn-MN"/>
              </w:rPr>
            </w:pPr>
            <w:r w:rsidRPr="00AD7120">
              <w:rPr>
                <w:b/>
                <w:color w:val="050505"/>
                <w:sz w:val="24"/>
                <w:szCs w:val="23"/>
                <w:lang w:val="mn-MN"/>
              </w:rPr>
              <w:t>Сургалтын зорилго</w:t>
            </w:r>
            <w:r>
              <w:rPr>
                <w:b/>
                <w:color w:val="050505"/>
                <w:sz w:val="24"/>
                <w:szCs w:val="23"/>
                <w:lang w:val="mn-MN"/>
              </w:rPr>
              <w:t xml:space="preserve"> </w:t>
            </w:r>
            <w:r>
              <w:rPr>
                <w:color w:val="050505"/>
                <w:sz w:val="24"/>
                <w:szCs w:val="23"/>
                <w:lang w:val="mn-MN"/>
              </w:rPr>
              <w:t>нь төрийн албан хаагч</w:t>
            </w:r>
            <w:r w:rsidR="00B136B3">
              <w:rPr>
                <w:color w:val="050505"/>
                <w:sz w:val="24"/>
                <w:szCs w:val="23"/>
                <w:lang w:val="mn-MN"/>
              </w:rPr>
              <w:t>дын</w:t>
            </w:r>
            <w:r>
              <w:rPr>
                <w:color w:val="050505"/>
                <w:sz w:val="24"/>
                <w:szCs w:val="23"/>
                <w:lang w:val="mn-MN"/>
              </w:rPr>
              <w:t xml:space="preserve"> </w:t>
            </w:r>
            <w:r w:rsidR="00B136B3">
              <w:rPr>
                <w:color w:val="050505"/>
                <w:sz w:val="24"/>
                <w:szCs w:val="23"/>
                <w:lang w:val="mn-MN"/>
              </w:rPr>
              <w:t>ажлыг хөнгөвчлөх, цахим хэрэглээг нэвтрүүлэхэд</w:t>
            </w:r>
            <w:r>
              <w:rPr>
                <w:color w:val="050505"/>
                <w:sz w:val="24"/>
                <w:szCs w:val="23"/>
                <w:lang w:val="mn-MN"/>
              </w:rPr>
              <w:t xml:space="preserve"> төрийн албан хаагч нарт мэдлэг олгох зорилготой. </w:t>
            </w:r>
          </w:p>
          <w:p w14:paraId="21CB6EC0" w14:textId="77777777" w:rsidR="0064283F" w:rsidRPr="005C4A17" w:rsidRDefault="0064283F" w:rsidP="0064283F">
            <w:pPr>
              <w:shd w:val="clear" w:color="auto" w:fill="FFFFFF"/>
              <w:spacing w:after="0" w:line="240" w:lineRule="auto"/>
              <w:ind w:firstLine="720"/>
              <w:jc w:val="right"/>
              <w:rPr>
                <w:color w:val="050505"/>
                <w:sz w:val="24"/>
                <w:szCs w:val="23"/>
                <w:lang w:val="mn-MN"/>
              </w:rPr>
            </w:pPr>
            <w:r>
              <w:rPr>
                <w:sz w:val="24"/>
                <w:szCs w:val="24"/>
                <w:lang w:val="mn-MN"/>
              </w:rPr>
              <w:t>/Биел</w:t>
            </w:r>
            <w:r w:rsidR="00B136B3">
              <w:rPr>
                <w:sz w:val="24"/>
                <w:szCs w:val="24"/>
                <w:lang w:val="mn-MN"/>
              </w:rPr>
              <w:t>элт-7</w:t>
            </w:r>
            <w:r>
              <w:rPr>
                <w:sz w:val="24"/>
                <w:szCs w:val="24"/>
                <w:lang w:val="mn-MN"/>
              </w:rPr>
              <w:t>0%/</w:t>
            </w:r>
          </w:p>
        </w:tc>
      </w:tr>
      <w:tr w:rsidR="005C4A17" w:rsidRPr="008B5890" w14:paraId="15BB6B08" w14:textId="77777777" w:rsidTr="00A30455">
        <w:trPr>
          <w:trHeight w:val="506"/>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6C7630F4" w14:textId="77777777" w:rsidR="005C4A17" w:rsidRPr="008B5890" w:rsidRDefault="005C4A17">
            <w:pPr>
              <w:spacing w:after="0" w:line="240" w:lineRule="auto"/>
              <w:rPr>
                <w:i/>
                <w:sz w:val="24"/>
                <w:szCs w:val="24"/>
                <w:lang w:val="mn-MN"/>
              </w:rPr>
            </w:pPr>
          </w:p>
        </w:tc>
        <w:tc>
          <w:tcPr>
            <w:tcW w:w="3288" w:type="dxa"/>
            <w:tcBorders>
              <w:top w:val="single" w:sz="4" w:space="0" w:color="auto"/>
              <w:left w:val="single" w:sz="4" w:space="0" w:color="auto"/>
              <w:bottom w:val="single" w:sz="4" w:space="0" w:color="auto"/>
              <w:right w:val="single" w:sz="4" w:space="0" w:color="auto"/>
            </w:tcBorders>
            <w:vAlign w:val="center"/>
            <w:hideMark/>
          </w:tcPr>
          <w:p w14:paraId="0D41015F" w14:textId="77777777" w:rsidR="005C4A17" w:rsidRPr="008B5890" w:rsidRDefault="005C4A17">
            <w:pPr>
              <w:pStyle w:val="NoSpacing"/>
              <w:jc w:val="both"/>
              <w:rPr>
                <w:sz w:val="24"/>
                <w:szCs w:val="24"/>
                <w:lang w:val="mn-MN"/>
              </w:rPr>
            </w:pPr>
            <w:r w:rsidRPr="008B5890">
              <w:rPr>
                <w:sz w:val="24"/>
                <w:szCs w:val="24"/>
                <w:lang w:val="mn-MN"/>
              </w:rPr>
              <w:t xml:space="preserve">5. Албан хаагчдын сахилга ёс зүйн чиглэлээр гаргасан алдаа дутагдлыг тухай бүр нь ёс зүйн хорооны хурлаар авч хэлэлцэж холбогдох албан хаагчдад дахин зөрчил </w:t>
            </w:r>
            <w:r w:rsidRPr="008B5890">
              <w:rPr>
                <w:sz w:val="24"/>
                <w:szCs w:val="24"/>
                <w:lang w:val="mn-MN"/>
              </w:rPr>
              <w:lastRenderedPageBreak/>
              <w:t xml:space="preserve">дутагдал гаргуулахгүй байх талаар тодорхой арга хэмжээ авч хэрэгжүүлэх.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1DE4F63" w14:textId="77777777" w:rsidR="005C4A17" w:rsidRPr="008B5890" w:rsidRDefault="005C4A17">
            <w:pPr>
              <w:pStyle w:val="NoSpacing"/>
              <w:jc w:val="both"/>
              <w:rPr>
                <w:sz w:val="24"/>
                <w:szCs w:val="24"/>
                <w:lang w:val="mn-MN"/>
              </w:rPr>
            </w:pPr>
            <w:r w:rsidRPr="008B5890">
              <w:rPr>
                <w:sz w:val="24"/>
                <w:szCs w:val="24"/>
                <w:lang w:val="mn-MN"/>
              </w:rPr>
              <w:lastRenderedPageBreak/>
              <w:t xml:space="preserve">Албан хаагчдын ёс зүйн сахилга хариуцлага дээшилнэ. </w:t>
            </w:r>
          </w:p>
        </w:tc>
        <w:tc>
          <w:tcPr>
            <w:tcW w:w="6804" w:type="dxa"/>
            <w:tcBorders>
              <w:top w:val="single" w:sz="4" w:space="0" w:color="auto"/>
              <w:left w:val="single" w:sz="4" w:space="0" w:color="auto"/>
              <w:bottom w:val="single" w:sz="4" w:space="0" w:color="auto"/>
              <w:right w:val="single" w:sz="4" w:space="0" w:color="auto"/>
            </w:tcBorders>
          </w:tcPr>
          <w:p w14:paraId="18985372" w14:textId="77777777" w:rsidR="005C4A17" w:rsidRDefault="003D002C" w:rsidP="00F71111">
            <w:pPr>
              <w:spacing w:after="0" w:line="240" w:lineRule="auto"/>
              <w:jc w:val="both"/>
              <w:rPr>
                <w:sz w:val="24"/>
                <w:szCs w:val="24"/>
                <w:lang w:val="mn-MN"/>
              </w:rPr>
            </w:pPr>
            <w:r>
              <w:rPr>
                <w:sz w:val="24"/>
                <w:szCs w:val="24"/>
                <w:lang w:val="mn-MN"/>
              </w:rPr>
              <w:t>2023</w:t>
            </w:r>
            <w:r w:rsidR="005C4A17">
              <w:rPr>
                <w:sz w:val="24"/>
                <w:szCs w:val="24"/>
                <w:lang w:val="mn-MN"/>
              </w:rPr>
              <w:t xml:space="preserve"> о</w:t>
            </w:r>
            <w:r>
              <w:rPr>
                <w:sz w:val="24"/>
                <w:szCs w:val="24"/>
                <w:lang w:val="mn-MN"/>
              </w:rPr>
              <w:t>ны эхний хагас жилийн байдлаар 2</w:t>
            </w:r>
            <w:r w:rsidR="005C4A17">
              <w:rPr>
                <w:sz w:val="24"/>
                <w:szCs w:val="24"/>
                <w:lang w:val="mn-MN"/>
              </w:rPr>
              <w:t xml:space="preserve"> албан хаагчдын ёс зүйн зөрчилтэй холбоотой шийдвэр гаргасан. Захиргааны ерөнхий хуульд заасны дагуу сонсох ажиллагааг явуулж, тэдний тайлбар, мэдээллийг сонсон. Мөн дахин алдаа дутагдал гаргахгүй байх, гаргасан зөрчил, дутагдлаа ухамсарлах, сахилгын шийтгэл хүлээх үр дагаварыг тайлбарлан</w:t>
            </w:r>
            <w:r w:rsidR="00F71111">
              <w:rPr>
                <w:sz w:val="24"/>
                <w:szCs w:val="24"/>
                <w:lang w:val="mn-MN"/>
              </w:rPr>
              <w:t xml:space="preserve"> ажилласан. </w:t>
            </w:r>
          </w:p>
          <w:p w14:paraId="26C60505" w14:textId="77777777" w:rsidR="0064283F" w:rsidRPr="008B5890" w:rsidRDefault="0064283F" w:rsidP="0064283F">
            <w:pPr>
              <w:spacing w:after="0" w:line="240" w:lineRule="auto"/>
              <w:jc w:val="right"/>
              <w:rPr>
                <w:sz w:val="24"/>
                <w:szCs w:val="24"/>
                <w:lang w:val="mn-MN"/>
              </w:rPr>
            </w:pPr>
            <w:r>
              <w:rPr>
                <w:sz w:val="24"/>
                <w:szCs w:val="24"/>
                <w:lang w:val="mn-MN"/>
              </w:rPr>
              <w:lastRenderedPageBreak/>
              <w:t>/Биелэлт-</w:t>
            </w:r>
            <w:r w:rsidR="00A30455">
              <w:rPr>
                <w:sz w:val="24"/>
                <w:szCs w:val="24"/>
                <w:lang w:val="mn-MN"/>
              </w:rPr>
              <w:t>7</w:t>
            </w:r>
            <w:r>
              <w:rPr>
                <w:sz w:val="24"/>
                <w:szCs w:val="24"/>
                <w:lang w:val="mn-MN"/>
              </w:rPr>
              <w:t>0%/</w:t>
            </w:r>
          </w:p>
        </w:tc>
      </w:tr>
      <w:tr w:rsidR="005C4A17" w:rsidRPr="008B5890" w14:paraId="2B8825CE" w14:textId="77777777" w:rsidTr="00A30455">
        <w:trPr>
          <w:trHeight w:val="506"/>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205E00E" w14:textId="77777777" w:rsidR="005C4A17" w:rsidRPr="008B5890" w:rsidRDefault="005C4A17">
            <w:pPr>
              <w:spacing w:after="0" w:line="240" w:lineRule="auto"/>
              <w:rPr>
                <w:i/>
                <w:sz w:val="24"/>
                <w:szCs w:val="24"/>
                <w:lang w:val="mn-MN"/>
              </w:rPr>
            </w:pPr>
          </w:p>
        </w:tc>
        <w:tc>
          <w:tcPr>
            <w:tcW w:w="3288" w:type="dxa"/>
            <w:tcBorders>
              <w:top w:val="single" w:sz="4" w:space="0" w:color="auto"/>
              <w:left w:val="single" w:sz="4" w:space="0" w:color="auto"/>
              <w:bottom w:val="single" w:sz="4" w:space="0" w:color="auto"/>
              <w:right w:val="single" w:sz="4" w:space="0" w:color="auto"/>
            </w:tcBorders>
            <w:vAlign w:val="center"/>
            <w:hideMark/>
          </w:tcPr>
          <w:p w14:paraId="4671643C" w14:textId="77777777" w:rsidR="005C4A17" w:rsidRPr="008B5890" w:rsidRDefault="005C4A17">
            <w:pPr>
              <w:pStyle w:val="NoSpacing"/>
              <w:jc w:val="both"/>
              <w:rPr>
                <w:sz w:val="24"/>
                <w:szCs w:val="24"/>
                <w:lang w:val="mn-MN"/>
              </w:rPr>
            </w:pPr>
            <w:r w:rsidRPr="008B5890">
              <w:rPr>
                <w:sz w:val="24"/>
                <w:szCs w:val="24"/>
                <w:lang w:val="mn-MN"/>
              </w:rPr>
              <w:t xml:space="preserve">6. Төсөвт байгууллагын үйл ажиллагаанд дотоод хяналт шалгалт зохион байгуулах журмын дагуу дотоод хяналт шалгалтыг улирал бүр зохион байгуулах.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71F21E6" w14:textId="77777777" w:rsidR="005C4A17" w:rsidRPr="008B5890" w:rsidRDefault="005C4A17">
            <w:pPr>
              <w:pStyle w:val="NoSpacing"/>
              <w:jc w:val="center"/>
              <w:rPr>
                <w:sz w:val="24"/>
                <w:szCs w:val="24"/>
                <w:lang w:val="mn-MN"/>
              </w:rPr>
            </w:pPr>
            <w:r w:rsidRPr="008B5890">
              <w:rPr>
                <w:sz w:val="24"/>
                <w:szCs w:val="24"/>
                <w:lang w:val="mn-MN"/>
              </w:rPr>
              <w:t>Байгууллагын үйл ажиллагаа сайжирна.</w:t>
            </w:r>
          </w:p>
        </w:tc>
        <w:tc>
          <w:tcPr>
            <w:tcW w:w="6804" w:type="dxa"/>
            <w:tcBorders>
              <w:top w:val="single" w:sz="4" w:space="0" w:color="auto"/>
              <w:left w:val="single" w:sz="4" w:space="0" w:color="auto"/>
              <w:bottom w:val="single" w:sz="4" w:space="0" w:color="auto"/>
              <w:right w:val="single" w:sz="4" w:space="0" w:color="auto"/>
            </w:tcBorders>
          </w:tcPr>
          <w:p w14:paraId="50642EB3" w14:textId="77777777" w:rsidR="005C4A17" w:rsidRPr="008B5890" w:rsidRDefault="00B136B3">
            <w:pPr>
              <w:spacing w:after="0" w:line="240" w:lineRule="auto"/>
              <w:rPr>
                <w:sz w:val="24"/>
                <w:szCs w:val="24"/>
                <w:lang w:val="mn-MN"/>
              </w:rPr>
            </w:pPr>
            <w:r w:rsidRPr="00B136B3">
              <w:rPr>
                <w:noProof/>
                <w:sz w:val="24"/>
                <w:szCs w:val="24"/>
              </w:rPr>
              <w:drawing>
                <wp:inline distT="0" distB="0" distL="0" distR="0" wp14:anchorId="73FB3A2B" wp14:editId="07F3827A">
                  <wp:extent cx="2209125" cy="1659437"/>
                  <wp:effectExtent l="0" t="0" r="1270" b="0"/>
                  <wp:docPr id="5" name="Picture 5" descr="C:\Users\narantuya\Desktop\370332221_301442942825878_56527886910901241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rantuya\Desktop\370332221_301442942825878_5652788691090124179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3798" cy="1685483"/>
                          </a:xfrm>
                          <a:prstGeom prst="rect">
                            <a:avLst/>
                          </a:prstGeom>
                          <a:noFill/>
                          <a:ln>
                            <a:noFill/>
                          </a:ln>
                        </pic:spPr>
                      </pic:pic>
                    </a:graphicData>
                  </a:graphic>
                </wp:inline>
              </w:drawing>
            </w:r>
          </w:p>
          <w:p w14:paraId="2E606112" w14:textId="77777777" w:rsidR="005C4A17" w:rsidRDefault="00B136B3" w:rsidP="00F71111">
            <w:pPr>
              <w:spacing w:after="0" w:line="240" w:lineRule="auto"/>
              <w:jc w:val="both"/>
              <w:rPr>
                <w:sz w:val="24"/>
                <w:szCs w:val="24"/>
                <w:lang w:val="mn-MN"/>
              </w:rPr>
            </w:pPr>
            <w:r w:rsidRPr="00B136B3">
              <w:rPr>
                <w:noProof/>
                <w:sz w:val="24"/>
                <w:szCs w:val="24"/>
              </w:rPr>
              <w:drawing>
                <wp:inline distT="0" distB="0" distL="0" distR="0" wp14:anchorId="23E149BB" wp14:editId="14D64262">
                  <wp:extent cx="2171653" cy="1631289"/>
                  <wp:effectExtent l="0" t="0" r="635" b="7620"/>
                  <wp:docPr id="7" name="Picture 7" descr="C:\Users\narantuya\Desktop\370197493_1380759806212724_46023926624620636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rantuya\Desktop\370197493_1380759806212724_4602392662462063655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9831" cy="1652456"/>
                          </a:xfrm>
                          <a:prstGeom prst="rect">
                            <a:avLst/>
                          </a:prstGeom>
                          <a:noFill/>
                          <a:ln>
                            <a:noFill/>
                          </a:ln>
                        </pic:spPr>
                      </pic:pic>
                    </a:graphicData>
                  </a:graphic>
                </wp:inline>
              </w:drawing>
            </w:r>
            <w:r w:rsidR="00F71111">
              <w:rPr>
                <w:sz w:val="24"/>
                <w:szCs w:val="24"/>
                <w:lang w:val="mn-MN"/>
              </w:rPr>
              <w:t>ДХШ-ын ажлын хэсэг төлөвлөгөөний дагуу төсөвт б</w:t>
            </w:r>
            <w:r w:rsidR="003D002C">
              <w:rPr>
                <w:sz w:val="24"/>
                <w:szCs w:val="24"/>
                <w:lang w:val="mn-MN"/>
              </w:rPr>
              <w:t>айгууллагуудын үйл ажиллагаанд 1</w:t>
            </w:r>
            <w:r w:rsidR="00F71111">
              <w:rPr>
                <w:sz w:val="24"/>
                <w:szCs w:val="24"/>
                <w:lang w:val="mn-MN"/>
              </w:rPr>
              <w:t xml:space="preserve"> удаагийн хяналт шалгалтыг удирдамжийн дагуу явуулсан. Шалгалтаар илэрсэн зөрчил дутагдлыг арилгуулахаар хугацаатай зөвлөмж, чиглэлийг өгч ажилласан. Төсөвт байгууллагууд зөвлөмжийн дагуу илэрсэн зөрчлийг арилган, бичгээр хариуг өгсөн. </w:t>
            </w:r>
          </w:p>
          <w:p w14:paraId="4278B36D" w14:textId="77777777" w:rsidR="0064283F" w:rsidRPr="008B5890" w:rsidRDefault="00B136B3" w:rsidP="0064283F">
            <w:pPr>
              <w:spacing w:after="0" w:line="240" w:lineRule="auto"/>
              <w:jc w:val="right"/>
              <w:rPr>
                <w:sz w:val="24"/>
                <w:szCs w:val="24"/>
                <w:lang w:val="mn-MN"/>
              </w:rPr>
            </w:pPr>
            <w:r>
              <w:rPr>
                <w:sz w:val="24"/>
                <w:szCs w:val="24"/>
                <w:lang w:val="mn-MN"/>
              </w:rPr>
              <w:t>/Биелэлт-7</w:t>
            </w:r>
            <w:r w:rsidR="0064283F">
              <w:rPr>
                <w:sz w:val="24"/>
                <w:szCs w:val="24"/>
                <w:lang w:val="mn-MN"/>
              </w:rPr>
              <w:t>0%/</w:t>
            </w:r>
          </w:p>
        </w:tc>
      </w:tr>
      <w:tr w:rsidR="005C4A17" w:rsidRPr="008B5890" w14:paraId="648CB6E4" w14:textId="77777777" w:rsidTr="00A30455">
        <w:trPr>
          <w:trHeight w:val="506"/>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211F1512" w14:textId="77777777" w:rsidR="005C4A17" w:rsidRPr="008B5890" w:rsidRDefault="005C4A17">
            <w:pPr>
              <w:spacing w:after="0" w:line="240" w:lineRule="auto"/>
              <w:rPr>
                <w:i/>
                <w:sz w:val="24"/>
                <w:szCs w:val="24"/>
                <w:lang w:val="mn-MN"/>
              </w:rPr>
            </w:pPr>
          </w:p>
        </w:tc>
        <w:tc>
          <w:tcPr>
            <w:tcW w:w="3288" w:type="dxa"/>
            <w:tcBorders>
              <w:top w:val="single" w:sz="4" w:space="0" w:color="auto"/>
              <w:left w:val="single" w:sz="4" w:space="0" w:color="auto"/>
              <w:bottom w:val="single" w:sz="4" w:space="0" w:color="auto"/>
              <w:right w:val="single" w:sz="4" w:space="0" w:color="auto"/>
            </w:tcBorders>
            <w:vAlign w:val="center"/>
            <w:hideMark/>
          </w:tcPr>
          <w:p w14:paraId="40782716" w14:textId="77777777" w:rsidR="005C4A17" w:rsidRPr="008B5890" w:rsidRDefault="005C4A17">
            <w:pPr>
              <w:pStyle w:val="NoSpacing"/>
              <w:jc w:val="both"/>
              <w:rPr>
                <w:sz w:val="24"/>
                <w:szCs w:val="24"/>
                <w:lang w:val="mn-MN"/>
              </w:rPr>
            </w:pPr>
            <w:r w:rsidRPr="008B5890">
              <w:rPr>
                <w:sz w:val="24"/>
                <w:szCs w:val="24"/>
                <w:lang w:val="mn-MN"/>
              </w:rPr>
              <w:t xml:space="preserve">7. Алба хаагчдад эрх зүйн сургалтуудыг зохион байгуулах.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C803EC6" w14:textId="77777777" w:rsidR="005C4A17" w:rsidRPr="008B5890" w:rsidRDefault="005C4A17">
            <w:pPr>
              <w:pStyle w:val="NoSpacing"/>
              <w:jc w:val="center"/>
              <w:rPr>
                <w:sz w:val="24"/>
                <w:szCs w:val="24"/>
                <w:lang w:val="mn-MN"/>
              </w:rPr>
            </w:pPr>
            <w:r w:rsidRPr="008B5890">
              <w:rPr>
                <w:sz w:val="24"/>
                <w:szCs w:val="24"/>
                <w:lang w:val="mn-MN"/>
              </w:rPr>
              <w:t xml:space="preserve">Алба хаагчдын эрх зүйн мэдлэг дээшилнэ. </w:t>
            </w:r>
          </w:p>
        </w:tc>
        <w:tc>
          <w:tcPr>
            <w:tcW w:w="6804" w:type="dxa"/>
            <w:tcBorders>
              <w:top w:val="single" w:sz="4" w:space="0" w:color="auto"/>
              <w:left w:val="single" w:sz="4" w:space="0" w:color="auto"/>
              <w:bottom w:val="single" w:sz="4" w:space="0" w:color="auto"/>
              <w:right w:val="single" w:sz="4" w:space="0" w:color="auto"/>
            </w:tcBorders>
            <w:hideMark/>
          </w:tcPr>
          <w:p w14:paraId="3EF50C38" w14:textId="77777777" w:rsidR="0064283F" w:rsidRDefault="00B136B3" w:rsidP="000B6AF8">
            <w:pPr>
              <w:spacing w:after="0" w:line="240" w:lineRule="auto"/>
              <w:jc w:val="both"/>
              <w:rPr>
                <w:bCs/>
                <w:color w:val="000000"/>
                <w:sz w:val="24"/>
                <w:lang w:val="mn-MN"/>
              </w:rPr>
            </w:pPr>
            <w:r>
              <w:rPr>
                <w:color w:val="000000"/>
                <w:sz w:val="24"/>
                <w:lang w:val="mn-MN"/>
              </w:rPr>
              <w:t xml:space="preserve">2023 онд </w:t>
            </w:r>
            <w:r>
              <w:rPr>
                <w:bCs/>
                <w:color w:val="000000"/>
                <w:sz w:val="24"/>
                <w:lang w:val="mn-MN"/>
              </w:rPr>
              <w:t>төрийн албаны зөвлөлөөс зохион байгуулдаг 7:</w:t>
            </w:r>
            <w:r w:rsidR="00365FB4">
              <w:rPr>
                <w:bCs/>
                <w:color w:val="000000"/>
                <w:sz w:val="24"/>
                <w:lang w:val="mn-MN"/>
              </w:rPr>
              <w:t xml:space="preserve">4:10 сургалтыг төрийн байгууллагуудын албан хаагчдад түгээж, хамруулсан. Төрийн албан хаагчийн ёс зүйн тухай хууль, төрийн албаны тухай хууль, зөрчлийн хууль, хөдөлмөрийн хуулийн </w:t>
            </w:r>
            <w:r w:rsidR="00365FB4">
              <w:rPr>
                <w:bCs/>
                <w:color w:val="000000"/>
                <w:sz w:val="24"/>
                <w:lang w:val="mn-MN"/>
              </w:rPr>
              <w:lastRenderedPageBreak/>
              <w:t xml:space="preserve">шинэчилсэн найруулгын хүрээнд сургалт хийхээр төлөвлөн ажиллаж байна. </w:t>
            </w:r>
            <w:r w:rsidR="000B6AF8" w:rsidRPr="000B6AF8">
              <w:rPr>
                <w:bCs/>
                <w:color w:val="000000"/>
                <w:sz w:val="24"/>
                <w:lang w:val="mn-MN"/>
              </w:rPr>
              <w:t xml:space="preserve">   </w:t>
            </w:r>
          </w:p>
          <w:p w14:paraId="59E29576" w14:textId="77777777" w:rsidR="005C4A17" w:rsidRPr="008B5890" w:rsidRDefault="00B136B3" w:rsidP="0064283F">
            <w:pPr>
              <w:spacing w:after="0" w:line="240" w:lineRule="auto"/>
              <w:jc w:val="right"/>
              <w:rPr>
                <w:sz w:val="24"/>
                <w:szCs w:val="24"/>
                <w:lang w:val="mn-MN"/>
              </w:rPr>
            </w:pPr>
            <w:r>
              <w:rPr>
                <w:sz w:val="24"/>
                <w:szCs w:val="24"/>
                <w:lang w:val="mn-MN"/>
              </w:rPr>
              <w:t>/Биелэлт-3</w:t>
            </w:r>
            <w:r w:rsidR="0064283F">
              <w:rPr>
                <w:sz w:val="24"/>
                <w:szCs w:val="24"/>
                <w:lang w:val="mn-MN"/>
              </w:rPr>
              <w:t>0%/</w:t>
            </w:r>
            <w:r w:rsidR="000B6AF8" w:rsidRPr="000B6AF8">
              <w:rPr>
                <w:bCs/>
                <w:color w:val="000000"/>
                <w:sz w:val="24"/>
                <w:lang w:val="mn-MN"/>
              </w:rPr>
              <w:t xml:space="preserve"> </w:t>
            </w:r>
          </w:p>
        </w:tc>
      </w:tr>
      <w:tr w:rsidR="005C4A17" w:rsidRPr="008B5890" w14:paraId="4CBFC61B" w14:textId="77777777" w:rsidTr="00A30455">
        <w:trPr>
          <w:trHeight w:val="922"/>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5513FAB" w14:textId="77777777" w:rsidR="005C4A17" w:rsidRPr="008B5890" w:rsidRDefault="005C4A17">
            <w:pPr>
              <w:spacing w:after="0" w:line="240" w:lineRule="auto"/>
              <w:rPr>
                <w:i/>
                <w:sz w:val="24"/>
                <w:szCs w:val="24"/>
                <w:lang w:val="mn-MN"/>
              </w:rPr>
            </w:pPr>
          </w:p>
        </w:tc>
        <w:tc>
          <w:tcPr>
            <w:tcW w:w="3288" w:type="dxa"/>
            <w:tcBorders>
              <w:top w:val="single" w:sz="4" w:space="0" w:color="auto"/>
              <w:left w:val="single" w:sz="4" w:space="0" w:color="auto"/>
              <w:bottom w:val="single" w:sz="4" w:space="0" w:color="auto"/>
              <w:right w:val="single" w:sz="4" w:space="0" w:color="auto"/>
            </w:tcBorders>
            <w:vAlign w:val="center"/>
            <w:hideMark/>
          </w:tcPr>
          <w:p w14:paraId="190439BF" w14:textId="77777777" w:rsidR="005C4A17" w:rsidRPr="008B5890" w:rsidRDefault="005C4A17">
            <w:pPr>
              <w:pStyle w:val="NoSpacing"/>
              <w:jc w:val="both"/>
              <w:rPr>
                <w:sz w:val="24"/>
                <w:szCs w:val="24"/>
                <w:lang w:val="mn-MN"/>
              </w:rPr>
            </w:pPr>
            <w:r w:rsidRPr="008B5890">
              <w:rPr>
                <w:sz w:val="24"/>
                <w:szCs w:val="24"/>
                <w:lang w:val="mn-MN"/>
              </w:rPr>
              <w:t>8. Шинээр ажилд орсон албан хаагчдад байгууллагад мөрдөгдөж буй дүрэм, журмуудыг танилцуулах</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22817D2" w14:textId="77777777" w:rsidR="005C4A17" w:rsidRPr="008B5890" w:rsidRDefault="005C4A17">
            <w:pPr>
              <w:pStyle w:val="NoSpacing"/>
              <w:jc w:val="both"/>
              <w:rPr>
                <w:sz w:val="24"/>
                <w:szCs w:val="24"/>
                <w:lang w:val="mn-MN"/>
              </w:rPr>
            </w:pPr>
            <w:r w:rsidRPr="008B5890">
              <w:rPr>
                <w:sz w:val="24"/>
                <w:szCs w:val="24"/>
                <w:lang w:val="mn-MN"/>
              </w:rPr>
              <w:t xml:space="preserve">Байгууллагын хэмжээнд мөрдөж буй дүрэм журмыг мөрдсөн байна . </w:t>
            </w:r>
          </w:p>
        </w:tc>
        <w:tc>
          <w:tcPr>
            <w:tcW w:w="6804" w:type="dxa"/>
            <w:tcBorders>
              <w:top w:val="single" w:sz="4" w:space="0" w:color="auto"/>
              <w:left w:val="single" w:sz="4" w:space="0" w:color="auto"/>
              <w:bottom w:val="single" w:sz="4" w:space="0" w:color="auto"/>
              <w:right w:val="single" w:sz="4" w:space="0" w:color="auto"/>
            </w:tcBorders>
            <w:hideMark/>
          </w:tcPr>
          <w:p w14:paraId="6726BF69" w14:textId="77777777" w:rsidR="005C4A17" w:rsidRDefault="000B6AF8" w:rsidP="009D5E40">
            <w:pPr>
              <w:spacing w:after="0" w:line="240" w:lineRule="auto"/>
              <w:jc w:val="both"/>
              <w:rPr>
                <w:sz w:val="24"/>
                <w:szCs w:val="24"/>
                <w:lang w:val="mn-MN"/>
              </w:rPr>
            </w:pPr>
            <w:r>
              <w:rPr>
                <w:sz w:val="24"/>
                <w:szCs w:val="24"/>
                <w:lang w:val="mn-MN"/>
              </w:rPr>
              <w:t>Шинээр орсон алб</w:t>
            </w:r>
            <w:r w:rsidR="009D5E40">
              <w:rPr>
                <w:sz w:val="24"/>
                <w:szCs w:val="24"/>
                <w:lang w:val="mn-MN"/>
              </w:rPr>
              <w:t>ан хаагчдыг чиглүүлэх зорилгоор Хууль эрх зүйн мэргэжилтэн байгууллагын хөдөлмөрийн дотоод хэм хэмжээ, албан тушаалын тодорхойлолт, хөдөлмөрий</w:t>
            </w:r>
            <w:r w:rsidR="00365FB4">
              <w:rPr>
                <w:sz w:val="24"/>
                <w:szCs w:val="24"/>
                <w:lang w:val="mn-MN"/>
              </w:rPr>
              <w:t>н гэрээг танилцуулан чиглэл өгч</w:t>
            </w:r>
            <w:r w:rsidR="009D5E40">
              <w:rPr>
                <w:sz w:val="24"/>
                <w:szCs w:val="24"/>
                <w:lang w:val="mn-MN"/>
              </w:rPr>
              <w:t xml:space="preserve"> ажилладаг.</w:t>
            </w:r>
          </w:p>
          <w:p w14:paraId="5489FD1B" w14:textId="77777777" w:rsidR="0064283F" w:rsidRPr="009D5E40" w:rsidRDefault="0064283F" w:rsidP="0064283F">
            <w:pPr>
              <w:spacing w:after="0" w:line="240" w:lineRule="auto"/>
              <w:jc w:val="right"/>
              <w:rPr>
                <w:sz w:val="24"/>
                <w:szCs w:val="24"/>
              </w:rPr>
            </w:pPr>
            <w:r>
              <w:rPr>
                <w:sz w:val="24"/>
                <w:szCs w:val="24"/>
                <w:lang w:val="mn-MN"/>
              </w:rPr>
              <w:t>/Биелэлт-</w:t>
            </w:r>
            <w:r w:rsidR="00A30455">
              <w:rPr>
                <w:sz w:val="24"/>
                <w:szCs w:val="24"/>
                <w:lang w:val="mn-MN"/>
              </w:rPr>
              <w:t>9</w:t>
            </w:r>
            <w:r>
              <w:rPr>
                <w:sz w:val="24"/>
                <w:szCs w:val="24"/>
                <w:lang w:val="mn-MN"/>
              </w:rPr>
              <w:t>0%/</w:t>
            </w:r>
          </w:p>
        </w:tc>
      </w:tr>
      <w:tr w:rsidR="005C4A17" w:rsidRPr="008B5890" w14:paraId="5AC1D50D" w14:textId="77777777" w:rsidTr="00A30455">
        <w:trPr>
          <w:trHeight w:val="506"/>
        </w:trPr>
        <w:tc>
          <w:tcPr>
            <w:tcW w:w="1986" w:type="dxa"/>
            <w:tcBorders>
              <w:top w:val="nil"/>
              <w:left w:val="single" w:sz="4" w:space="0" w:color="auto"/>
              <w:bottom w:val="single" w:sz="4" w:space="0" w:color="auto"/>
              <w:right w:val="single" w:sz="4" w:space="0" w:color="auto"/>
            </w:tcBorders>
          </w:tcPr>
          <w:p w14:paraId="741FD6B8" w14:textId="77777777" w:rsidR="005C4A17" w:rsidRPr="008B5890" w:rsidRDefault="005C4A17">
            <w:pPr>
              <w:pStyle w:val="NoSpacing"/>
              <w:jc w:val="center"/>
              <w:rPr>
                <w:i/>
                <w:sz w:val="24"/>
                <w:szCs w:val="24"/>
                <w:lang w:val="mn-MN"/>
              </w:rPr>
            </w:pPr>
          </w:p>
        </w:tc>
        <w:tc>
          <w:tcPr>
            <w:tcW w:w="3288" w:type="dxa"/>
            <w:tcBorders>
              <w:top w:val="single" w:sz="4" w:space="0" w:color="auto"/>
              <w:left w:val="single" w:sz="4" w:space="0" w:color="auto"/>
              <w:bottom w:val="single" w:sz="4" w:space="0" w:color="auto"/>
              <w:right w:val="single" w:sz="4" w:space="0" w:color="auto"/>
            </w:tcBorders>
            <w:hideMark/>
          </w:tcPr>
          <w:p w14:paraId="047D33AE" w14:textId="77777777" w:rsidR="005C4A17" w:rsidRPr="008B5890" w:rsidRDefault="005C4A17">
            <w:pPr>
              <w:pStyle w:val="NoSpacing"/>
              <w:jc w:val="both"/>
              <w:rPr>
                <w:iCs/>
                <w:sz w:val="24"/>
                <w:szCs w:val="24"/>
                <w:lang w:val="mn-MN"/>
              </w:rPr>
            </w:pPr>
            <w:r w:rsidRPr="008B5890">
              <w:rPr>
                <w:iCs/>
                <w:sz w:val="24"/>
                <w:szCs w:val="24"/>
                <w:lang w:val="mn-MN"/>
              </w:rPr>
              <w:t xml:space="preserve">9. Ёс зүйн зөрчил гаргаагүй зан харилцааны соёлтой албан хаагчийг тодруулан “Ёс зүйтэй албан хаагч” –аар тодруулах </w:t>
            </w:r>
          </w:p>
        </w:tc>
        <w:tc>
          <w:tcPr>
            <w:tcW w:w="2694" w:type="dxa"/>
            <w:tcBorders>
              <w:top w:val="single" w:sz="4" w:space="0" w:color="auto"/>
              <w:left w:val="single" w:sz="4" w:space="0" w:color="auto"/>
              <w:bottom w:val="single" w:sz="4" w:space="0" w:color="auto"/>
              <w:right w:val="single" w:sz="4" w:space="0" w:color="auto"/>
            </w:tcBorders>
            <w:hideMark/>
          </w:tcPr>
          <w:p w14:paraId="52343DCD" w14:textId="77777777" w:rsidR="005C4A17" w:rsidRPr="008B5890" w:rsidRDefault="005C4A17">
            <w:pPr>
              <w:pStyle w:val="NoSpacing"/>
              <w:jc w:val="center"/>
              <w:rPr>
                <w:iCs/>
                <w:sz w:val="24"/>
                <w:szCs w:val="24"/>
                <w:lang w:val="mn-MN"/>
              </w:rPr>
            </w:pPr>
            <w:r w:rsidRPr="008B5890">
              <w:rPr>
                <w:iCs/>
                <w:sz w:val="24"/>
                <w:szCs w:val="24"/>
                <w:lang w:val="mn-MN"/>
              </w:rPr>
              <w:t>Албан хаагчдын зан харилцаа дээшлэх</w:t>
            </w:r>
          </w:p>
        </w:tc>
        <w:tc>
          <w:tcPr>
            <w:tcW w:w="6804" w:type="dxa"/>
            <w:tcBorders>
              <w:top w:val="single" w:sz="4" w:space="0" w:color="auto"/>
              <w:left w:val="single" w:sz="4" w:space="0" w:color="auto"/>
              <w:bottom w:val="single" w:sz="4" w:space="0" w:color="auto"/>
              <w:right w:val="single" w:sz="4" w:space="0" w:color="auto"/>
            </w:tcBorders>
            <w:hideMark/>
          </w:tcPr>
          <w:p w14:paraId="3933C607" w14:textId="77777777" w:rsidR="005C4A17" w:rsidRDefault="009D5E40" w:rsidP="009D5E40">
            <w:pPr>
              <w:pStyle w:val="NoSpacing"/>
              <w:jc w:val="both"/>
              <w:rPr>
                <w:iCs/>
                <w:sz w:val="24"/>
                <w:szCs w:val="24"/>
                <w:lang w:val="mn-MN"/>
              </w:rPr>
            </w:pPr>
            <w:r>
              <w:rPr>
                <w:iCs/>
                <w:sz w:val="24"/>
                <w:szCs w:val="24"/>
                <w:lang w:val="mn-MN"/>
              </w:rPr>
              <w:t xml:space="preserve">Ёс зүйн зөрчил гаргаагүй, зан харилцааны соёлтой албан хаагчийг Зөв хандлага-Эерэг нөлөө аяны хүрээнд хамт олны саналыг “Талархлын мод” булан ажиллуулан хамгийн олон талархал авсан албан хаагчийг шалгарууан урамшуулах төлөвлөгөө гарган ажиллаж байна. </w:t>
            </w:r>
          </w:p>
          <w:p w14:paraId="1240CB3E" w14:textId="77777777" w:rsidR="0064283F" w:rsidRPr="008B5890" w:rsidRDefault="0064283F" w:rsidP="0064283F">
            <w:pPr>
              <w:pStyle w:val="NoSpacing"/>
              <w:jc w:val="right"/>
              <w:rPr>
                <w:iCs/>
                <w:sz w:val="24"/>
                <w:szCs w:val="24"/>
                <w:lang w:val="mn-MN"/>
              </w:rPr>
            </w:pPr>
            <w:r>
              <w:rPr>
                <w:sz w:val="24"/>
                <w:szCs w:val="24"/>
                <w:lang w:val="mn-MN"/>
              </w:rPr>
              <w:t>/Биелэлт-</w:t>
            </w:r>
            <w:r w:rsidR="00A30455">
              <w:rPr>
                <w:sz w:val="24"/>
                <w:szCs w:val="24"/>
                <w:lang w:val="mn-MN"/>
              </w:rPr>
              <w:t>7</w:t>
            </w:r>
            <w:r>
              <w:rPr>
                <w:sz w:val="24"/>
                <w:szCs w:val="24"/>
                <w:lang w:val="mn-MN"/>
              </w:rPr>
              <w:t>0%/</w:t>
            </w:r>
          </w:p>
        </w:tc>
      </w:tr>
    </w:tbl>
    <w:p w14:paraId="59173128" w14:textId="77777777" w:rsidR="008B5890" w:rsidRPr="008B5890" w:rsidRDefault="008B5890" w:rsidP="008B5890">
      <w:pPr>
        <w:spacing w:after="0" w:line="240" w:lineRule="auto"/>
        <w:jc w:val="center"/>
        <w:rPr>
          <w:rFonts w:ascii="Times New Roman" w:hAnsi="Times New Roman" w:cs="Times New Roman"/>
          <w:sz w:val="24"/>
          <w:szCs w:val="24"/>
          <w:lang w:val="mn-MN"/>
        </w:rPr>
      </w:pPr>
    </w:p>
    <w:p w14:paraId="69C5B8C6" w14:textId="77777777" w:rsidR="00A30455" w:rsidRDefault="00A30455" w:rsidP="008B5890">
      <w:pPr>
        <w:spacing w:after="0" w:line="240" w:lineRule="auto"/>
        <w:jc w:val="center"/>
        <w:rPr>
          <w:rFonts w:ascii="Times New Roman" w:hAnsi="Times New Roman" w:cs="Times New Roman"/>
          <w:sz w:val="24"/>
          <w:szCs w:val="24"/>
          <w:lang w:val="mn-MN"/>
        </w:rPr>
      </w:pPr>
      <w:r>
        <w:rPr>
          <w:rFonts w:ascii="Times New Roman" w:hAnsi="Times New Roman" w:cs="Times New Roman"/>
          <w:sz w:val="24"/>
          <w:szCs w:val="24"/>
          <w:lang w:val="mn-MN"/>
        </w:rPr>
        <w:t xml:space="preserve">ХЯНАСАН: </w:t>
      </w:r>
    </w:p>
    <w:p w14:paraId="614E7DB0" w14:textId="77777777" w:rsidR="00A30455" w:rsidRDefault="00A30455" w:rsidP="008B5890">
      <w:pPr>
        <w:spacing w:after="0" w:line="240" w:lineRule="auto"/>
        <w:jc w:val="center"/>
        <w:rPr>
          <w:rFonts w:ascii="Times New Roman" w:hAnsi="Times New Roman" w:cs="Times New Roman"/>
          <w:sz w:val="24"/>
          <w:szCs w:val="24"/>
          <w:lang w:val="mn-MN"/>
        </w:rPr>
      </w:pPr>
      <w:r>
        <w:rPr>
          <w:rFonts w:ascii="Times New Roman" w:hAnsi="Times New Roman" w:cs="Times New Roman"/>
          <w:sz w:val="24"/>
          <w:szCs w:val="24"/>
          <w:lang w:val="mn-MN"/>
        </w:rPr>
        <w:t xml:space="preserve">ЗДТГ-ЫН ДАРГА </w:t>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t>Л.ДАШЛХАГВА</w:t>
      </w:r>
    </w:p>
    <w:p w14:paraId="1B38A926" w14:textId="77777777" w:rsidR="008B5890" w:rsidRPr="008B5890" w:rsidRDefault="008B5890" w:rsidP="008B5890">
      <w:pPr>
        <w:spacing w:after="0" w:line="240" w:lineRule="auto"/>
        <w:jc w:val="center"/>
        <w:rPr>
          <w:rFonts w:ascii="Times New Roman" w:hAnsi="Times New Roman" w:cs="Times New Roman"/>
          <w:sz w:val="24"/>
          <w:szCs w:val="24"/>
          <w:lang w:val="mn-MN"/>
        </w:rPr>
      </w:pPr>
      <w:r w:rsidRPr="008B5890">
        <w:rPr>
          <w:rFonts w:ascii="Times New Roman" w:hAnsi="Times New Roman" w:cs="Times New Roman"/>
          <w:sz w:val="24"/>
          <w:szCs w:val="24"/>
          <w:lang w:val="mn-MN"/>
        </w:rPr>
        <w:t xml:space="preserve">БОЛОВСРУУЛСАН: </w:t>
      </w:r>
    </w:p>
    <w:p w14:paraId="67BDD2F8" w14:textId="77777777" w:rsidR="008B5890" w:rsidRPr="008B5890" w:rsidRDefault="008B5890" w:rsidP="008B5890">
      <w:pPr>
        <w:spacing w:after="0" w:line="240" w:lineRule="auto"/>
        <w:jc w:val="center"/>
        <w:rPr>
          <w:rFonts w:ascii="Times New Roman" w:hAnsi="Times New Roman" w:cs="Times New Roman"/>
          <w:sz w:val="24"/>
          <w:szCs w:val="24"/>
          <w:lang w:val="mn-MN"/>
        </w:rPr>
      </w:pPr>
      <w:r w:rsidRPr="008B5890">
        <w:rPr>
          <w:rFonts w:ascii="Times New Roman" w:hAnsi="Times New Roman" w:cs="Times New Roman"/>
          <w:sz w:val="24"/>
          <w:szCs w:val="24"/>
          <w:lang w:val="mn-MN"/>
        </w:rPr>
        <w:t>ХУУЛЬ ЭРХ ЗҮЙН МЭРГЭЖИЛТЭН</w:t>
      </w:r>
      <w:r w:rsidRPr="008B5890">
        <w:rPr>
          <w:rFonts w:ascii="Times New Roman" w:hAnsi="Times New Roman" w:cs="Times New Roman"/>
          <w:sz w:val="24"/>
          <w:szCs w:val="24"/>
          <w:lang w:val="mn-MN"/>
        </w:rPr>
        <w:tab/>
      </w:r>
      <w:r w:rsidRPr="008B5890">
        <w:rPr>
          <w:rFonts w:ascii="Times New Roman" w:hAnsi="Times New Roman" w:cs="Times New Roman"/>
          <w:sz w:val="24"/>
          <w:szCs w:val="24"/>
          <w:lang w:val="mn-MN"/>
        </w:rPr>
        <w:tab/>
      </w:r>
      <w:r w:rsidRPr="008B5890">
        <w:rPr>
          <w:rFonts w:ascii="Times New Roman" w:hAnsi="Times New Roman" w:cs="Times New Roman"/>
          <w:sz w:val="24"/>
          <w:szCs w:val="24"/>
          <w:lang w:val="mn-MN"/>
        </w:rPr>
        <w:tab/>
      </w:r>
      <w:r w:rsidR="00365FB4">
        <w:rPr>
          <w:rFonts w:ascii="Times New Roman" w:hAnsi="Times New Roman" w:cs="Times New Roman"/>
          <w:sz w:val="24"/>
          <w:szCs w:val="24"/>
          <w:lang w:val="mn-MN"/>
        </w:rPr>
        <w:t>Г.ЭНХТАМИР</w:t>
      </w:r>
    </w:p>
    <w:p w14:paraId="78536ED3" w14:textId="77777777" w:rsidR="00A30455" w:rsidRDefault="00A30455" w:rsidP="00A30455">
      <w:pPr>
        <w:spacing w:after="0"/>
        <w:jc w:val="center"/>
        <w:rPr>
          <w:rFonts w:ascii="Times New Roman" w:hAnsi="Times New Roman" w:cs="Times New Roman"/>
          <w:sz w:val="24"/>
          <w:szCs w:val="24"/>
          <w:lang w:val="mn-MN"/>
        </w:rPr>
      </w:pPr>
    </w:p>
    <w:p w14:paraId="33CF82B9" w14:textId="77777777" w:rsidR="00A30455" w:rsidRDefault="00A30455" w:rsidP="00A30455">
      <w:pPr>
        <w:spacing w:after="0"/>
        <w:jc w:val="center"/>
        <w:rPr>
          <w:rFonts w:ascii="Times New Roman" w:hAnsi="Times New Roman" w:cs="Times New Roman"/>
          <w:sz w:val="24"/>
          <w:szCs w:val="24"/>
          <w:lang w:val="mn-MN"/>
        </w:rPr>
      </w:pPr>
    </w:p>
    <w:p w14:paraId="3AD6C69A" w14:textId="77777777" w:rsidR="00102975" w:rsidRDefault="00102975" w:rsidP="00A30455">
      <w:pPr>
        <w:spacing w:after="0"/>
        <w:jc w:val="center"/>
        <w:rPr>
          <w:rFonts w:ascii="Times New Roman" w:hAnsi="Times New Roman" w:cs="Times New Roman"/>
          <w:sz w:val="24"/>
          <w:szCs w:val="24"/>
          <w:lang w:val="mn-MN"/>
        </w:rPr>
      </w:pPr>
    </w:p>
    <w:p w14:paraId="5C8DE227" w14:textId="77777777" w:rsidR="00365FB4" w:rsidRDefault="00365FB4" w:rsidP="00A30455">
      <w:pPr>
        <w:spacing w:after="0"/>
        <w:jc w:val="center"/>
        <w:rPr>
          <w:rFonts w:ascii="Times New Roman" w:hAnsi="Times New Roman" w:cs="Times New Roman"/>
          <w:sz w:val="24"/>
          <w:szCs w:val="24"/>
          <w:lang w:val="mn-MN"/>
        </w:rPr>
      </w:pPr>
    </w:p>
    <w:p w14:paraId="4A29D4B3" w14:textId="77777777" w:rsidR="00365FB4" w:rsidRDefault="00365FB4" w:rsidP="00A30455">
      <w:pPr>
        <w:spacing w:after="0"/>
        <w:jc w:val="center"/>
        <w:rPr>
          <w:rFonts w:ascii="Times New Roman" w:hAnsi="Times New Roman" w:cs="Times New Roman"/>
          <w:sz w:val="24"/>
          <w:szCs w:val="24"/>
          <w:lang w:val="mn-MN"/>
        </w:rPr>
      </w:pPr>
    </w:p>
    <w:p w14:paraId="41D1AB66" w14:textId="77777777" w:rsidR="00365FB4" w:rsidRDefault="00365FB4" w:rsidP="00A30455">
      <w:pPr>
        <w:spacing w:after="0"/>
        <w:jc w:val="center"/>
        <w:rPr>
          <w:rFonts w:ascii="Times New Roman" w:hAnsi="Times New Roman" w:cs="Times New Roman"/>
          <w:sz w:val="24"/>
          <w:szCs w:val="24"/>
          <w:lang w:val="mn-MN"/>
        </w:rPr>
      </w:pPr>
    </w:p>
    <w:p w14:paraId="23A92FC3" w14:textId="77777777" w:rsidR="00365FB4" w:rsidRDefault="00365FB4" w:rsidP="00A30455">
      <w:pPr>
        <w:spacing w:after="0"/>
        <w:jc w:val="center"/>
        <w:rPr>
          <w:rFonts w:ascii="Times New Roman" w:hAnsi="Times New Roman" w:cs="Times New Roman"/>
          <w:sz w:val="24"/>
          <w:szCs w:val="24"/>
          <w:lang w:val="mn-MN"/>
        </w:rPr>
      </w:pPr>
    </w:p>
    <w:p w14:paraId="2C9A1F29" w14:textId="77777777" w:rsidR="00365FB4" w:rsidRDefault="00365FB4" w:rsidP="00A30455">
      <w:pPr>
        <w:spacing w:after="0"/>
        <w:jc w:val="center"/>
        <w:rPr>
          <w:rFonts w:ascii="Times New Roman" w:hAnsi="Times New Roman" w:cs="Times New Roman"/>
          <w:sz w:val="24"/>
          <w:szCs w:val="24"/>
          <w:lang w:val="mn-MN"/>
        </w:rPr>
      </w:pPr>
    </w:p>
    <w:p w14:paraId="2FAA4123" w14:textId="77777777" w:rsidR="00365FB4" w:rsidRDefault="00365FB4" w:rsidP="00A30455">
      <w:pPr>
        <w:spacing w:after="0"/>
        <w:jc w:val="center"/>
        <w:rPr>
          <w:rFonts w:ascii="Times New Roman" w:hAnsi="Times New Roman" w:cs="Times New Roman"/>
          <w:sz w:val="24"/>
          <w:szCs w:val="24"/>
          <w:lang w:val="mn-MN"/>
        </w:rPr>
      </w:pPr>
    </w:p>
    <w:p w14:paraId="31919C01" w14:textId="77777777" w:rsidR="00365FB4" w:rsidRDefault="00365FB4" w:rsidP="00A30455">
      <w:pPr>
        <w:spacing w:after="0"/>
        <w:jc w:val="center"/>
        <w:rPr>
          <w:rFonts w:ascii="Times New Roman" w:hAnsi="Times New Roman" w:cs="Times New Roman"/>
          <w:sz w:val="24"/>
          <w:szCs w:val="24"/>
          <w:lang w:val="mn-MN"/>
        </w:rPr>
      </w:pPr>
    </w:p>
    <w:p w14:paraId="3A1AA65C" w14:textId="77777777" w:rsidR="00365FB4" w:rsidRDefault="00365FB4" w:rsidP="00A30455">
      <w:pPr>
        <w:spacing w:after="0"/>
        <w:jc w:val="center"/>
        <w:rPr>
          <w:rFonts w:ascii="Times New Roman" w:hAnsi="Times New Roman" w:cs="Times New Roman"/>
          <w:sz w:val="24"/>
          <w:szCs w:val="24"/>
          <w:lang w:val="mn-MN"/>
        </w:rPr>
      </w:pPr>
    </w:p>
    <w:p w14:paraId="2B6CE2A7" w14:textId="77777777" w:rsidR="00365FB4" w:rsidRDefault="00365FB4" w:rsidP="00A30455">
      <w:pPr>
        <w:spacing w:after="0"/>
        <w:jc w:val="center"/>
        <w:rPr>
          <w:rFonts w:ascii="Times New Roman" w:hAnsi="Times New Roman" w:cs="Times New Roman"/>
          <w:sz w:val="24"/>
          <w:szCs w:val="24"/>
          <w:lang w:val="mn-MN"/>
        </w:rPr>
      </w:pPr>
    </w:p>
    <w:p w14:paraId="0B3FE23C" w14:textId="77777777" w:rsidR="00365FB4" w:rsidRDefault="00365FB4" w:rsidP="00A30455">
      <w:pPr>
        <w:spacing w:after="0"/>
        <w:jc w:val="center"/>
        <w:rPr>
          <w:rFonts w:ascii="Times New Roman" w:hAnsi="Times New Roman" w:cs="Times New Roman"/>
          <w:sz w:val="24"/>
          <w:szCs w:val="24"/>
          <w:lang w:val="mn-MN"/>
        </w:rPr>
      </w:pPr>
    </w:p>
    <w:p w14:paraId="2CD6C8CD" w14:textId="77777777" w:rsidR="00A30455" w:rsidRPr="00495C20" w:rsidRDefault="00A30455" w:rsidP="00A30455">
      <w:pPr>
        <w:spacing w:after="0"/>
        <w:jc w:val="center"/>
        <w:rPr>
          <w:rFonts w:ascii="Times New Roman" w:hAnsi="Times New Roman" w:cs="Times New Roman"/>
          <w:sz w:val="24"/>
          <w:szCs w:val="24"/>
          <w:lang w:val="mn-MN"/>
        </w:rPr>
      </w:pPr>
      <w:r w:rsidRPr="00495C20">
        <w:rPr>
          <w:rFonts w:ascii="Times New Roman" w:hAnsi="Times New Roman" w:cs="Times New Roman"/>
          <w:sz w:val="24"/>
          <w:szCs w:val="24"/>
          <w:lang w:val="mn-MN"/>
        </w:rPr>
        <w:t xml:space="preserve">ТАЙЛАНГИЙН </w:t>
      </w:r>
      <w:r w:rsidRPr="00495C20">
        <w:rPr>
          <w:rFonts w:ascii="Times New Roman" w:hAnsi="Times New Roman"/>
          <w:bCs/>
          <w:sz w:val="24"/>
          <w:szCs w:val="24"/>
          <w:lang w:val="mn-MN"/>
        </w:rPr>
        <w:t>ХЭРЭГЖИЛТИЙН ТОВЧОО ХҮСНЭГТ</w:t>
      </w:r>
    </w:p>
    <w:p w14:paraId="46E2325F" w14:textId="77777777" w:rsidR="00A30455" w:rsidRDefault="00A30455" w:rsidP="00A30455">
      <w:pPr>
        <w:spacing w:after="0" w:line="240" w:lineRule="auto"/>
        <w:jc w:val="center"/>
        <w:rPr>
          <w:rFonts w:ascii="Times New Roman" w:hAnsi="Times New Roman"/>
          <w:sz w:val="24"/>
          <w:szCs w:val="24"/>
        </w:rPr>
      </w:pPr>
      <w:r w:rsidRPr="000713B8">
        <w:rPr>
          <w:rFonts w:ascii="Times New Roman" w:hAnsi="Times New Roman"/>
          <w:sz w:val="24"/>
          <w:szCs w:val="24"/>
        </w:rPr>
        <w:t>(202</w:t>
      </w:r>
      <w:r w:rsidR="00365FB4">
        <w:rPr>
          <w:rFonts w:ascii="Times New Roman" w:hAnsi="Times New Roman"/>
          <w:sz w:val="24"/>
          <w:szCs w:val="24"/>
          <w:lang w:val="mn-MN"/>
        </w:rPr>
        <w:t>3</w:t>
      </w:r>
      <w:r>
        <w:rPr>
          <w:rFonts w:ascii="Times New Roman" w:hAnsi="Times New Roman"/>
          <w:sz w:val="24"/>
          <w:szCs w:val="24"/>
          <w:lang w:val="mn-MN"/>
        </w:rPr>
        <w:t xml:space="preserve"> </w:t>
      </w:r>
      <w:r w:rsidRPr="000713B8">
        <w:rPr>
          <w:rFonts w:ascii="Times New Roman" w:hAnsi="Times New Roman"/>
          <w:sz w:val="24"/>
          <w:szCs w:val="24"/>
          <w:lang w:val="mn-MN"/>
        </w:rPr>
        <w:t xml:space="preserve">оны </w:t>
      </w:r>
      <w:r>
        <w:rPr>
          <w:rFonts w:ascii="Times New Roman" w:hAnsi="Times New Roman"/>
          <w:sz w:val="24"/>
          <w:szCs w:val="24"/>
          <w:lang w:val="mn-MN"/>
        </w:rPr>
        <w:t>хагас жилийн</w:t>
      </w:r>
      <w:r w:rsidRPr="000713B8">
        <w:rPr>
          <w:rFonts w:ascii="Times New Roman" w:hAnsi="Times New Roman"/>
          <w:sz w:val="24"/>
          <w:szCs w:val="24"/>
          <w:lang w:val="mn-MN"/>
        </w:rPr>
        <w:t xml:space="preserve"> байдлаар</w:t>
      </w:r>
      <w:r w:rsidRPr="000713B8">
        <w:rPr>
          <w:rFonts w:ascii="Times New Roman" w:hAnsi="Times New Roman"/>
          <w:sz w:val="24"/>
          <w:szCs w:val="24"/>
        </w:rPr>
        <w:t>)</w:t>
      </w:r>
    </w:p>
    <w:p w14:paraId="6EB32E71" w14:textId="77777777" w:rsidR="00A30455" w:rsidRPr="00495C20" w:rsidRDefault="00365FB4" w:rsidP="00A30455">
      <w:pPr>
        <w:spacing w:after="0" w:line="240" w:lineRule="auto"/>
        <w:rPr>
          <w:rFonts w:ascii="Times New Roman" w:hAnsi="Times New Roman"/>
          <w:sz w:val="24"/>
          <w:szCs w:val="24"/>
        </w:rPr>
      </w:pPr>
      <w:r>
        <w:rPr>
          <w:rFonts w:ascii="Times New Roman" w:hAnsi="Times New Roman" w:cs="Times New Roman"/>
          <w:sz w:val="24"/>
          <w:szCs w:val="24"/>
          <w:lang w:val="mn-MN"/>
        </w:rPr>
        <w:t>2023.06.16</w:t>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r>
      <w:r w:rsidR="00A30455">
        <w:rPr>
          <w:rFonts w:ascii="Times New Roman" w:hAnsi="Times New Roman" w:cs="Times New Roman"/>
          <w:sz w:val="24"/>
          <w:szCs w:val="24"/>
          <w:lang w:val="mn-MN"/>
        </w:rPr>
        <w:tab/>
        <w:t>Эрдэнэ-Уул</w:t>
      </w:r>
    </w:p>
    <w:tbl>
      <w:tblPr>
        <w:tblpPr w:leftFromText="180" w:rightFromText="180" w:bottomFromText="200" w:vertAnchor="text" w:horzAnchor="margin" w:tblpXSpec="center" w:tblpY="267"/>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783"/>
        <w:gridCol w:w="1134"/>
        <w:gridCol w:w="992"/>
        <w:gridCol w:w="992"/>
        <w:gridCol w:w="993"/>
        <w:gridCol w:w="992"/>
        <w:gridCol w:w="1134"/>
        <w:gridCol w:w="1134"/>
        <w:gridCol w:w="1021"/>
      </w:tblGrid>
      <w:tr w:rsidR="00A30455" w:rsidRPr="00E51086" w14:paraId="67ED33B0" w14:textId="77777777" w:rsidTr="00A30455">
        <w:trPr>
          <w:cantSplit/>
          <w:trHeight w:val="272"/>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6B098D46" w14:textId="77777777" w:rsidR="00A30455" w:rsidRPr="00E51086" w:rsidRDefault="00A30455" w:rsidP="00A30455">
            <w:pPr>
              <w:tabs>
                <w:tab w:val="left" w:pos="709"/>
                <w:tab w:val="left" w:pos="2268"/>
                <w:tab w:val="left" w:pos="5387"/>
              </w:tabs>
              <w:spacing w:after="0" w:line="240" w:lineRule="auto"/>
              <w:jc w:val="center"/>
              <w:rPr>
                <w:rFonts w:ascii="Times New Roman" w:hAnsi="Times New Roman"/>
                <w:b/>
                <w:sz w:val="24"/>
                <w:szCs w:val="24"/>
                <w:lang w:val="mn-MN"/>
              </w:rPr>
            </w:pPr>
            <w:r w:rsidRPr="00E51086">
              <w:rPr>
                <w:rFonts w:ascii="Times New Roman" w:hAnsi="Times New Roman"/>
                <w:b/>
                <w:sz w:val="24"/>
                <w:szCs w:val="24"/>
                <w:lang w:val="mn-MN"/>
              </w:rPr>
              <w:t>№</w:t>
            </w:r>
          </w:p>
        </w:tc>
        <w:tc>
          <w:tcPr>
            <w:tcW w:w="5783" w:type="dxa"/>
            <w:vMerge w:val="restart"/>
            <w:tcBorders>
              <w:top w:val="single" w:sz="4" w:space="0" w:color="auto"/>
              <w:left w:val="single" w:sz="4" w:space="0" w:color="auto"/>
              <w:bottom w:val="single" w:sz="4" w:space="0" w:color="auto"/>
              <w:right w:val="single" w:sz="4" w:space="0" w:color="auto"/>
            </w:tcBorders>
            <w:vAlign w:val="center"/>
          </w:tcPr>
          <w:p w14:paraId="687DA9BE" w14:textId="77777777" w:rsidR="00A30455" w:rsidRPr="00E51086" w:rsidRDefault="00A30455" w:rsidP="00A30455">
            <w:pPr>
              <w:tabs>
                <w:tab w:val="left" w:pos="709"/>
                <w:tab w:val="left" w:pos="2268"/>
                <w:tab w:val="left" w:pos="5387"/>
              </w:tabs>
              <w:spacing w:after="0" w:line="240" w:lineRule="auto"/>
              <w:jc w:val="center"/>
              <w:rPr>
                <w:rFonts w:ascii="Times New Roman" w:hAnsi="Times New Roman"/>
                <w:b/>
                <w:bCs/>
                <w:sz w:val="24"/>
                <w:szCs w:val="24"/>
                <w:lang w:val="mn-MN"/>
              </w:rPr>
            </w:pPr>
            <w:r>
              <w:rPr>
                <w:rFonts w:ascii="Times New Roman" w:hAnsi="Times New Roman"/>
                <w:b/>
                <w:bCs/>
                <w:sz w:val="24"/>
                <w:szCs w:val="24"/>
                <w:lang w:val="mn-MN"/>
              </w:rPr>
              <w:t>Дэвшүүлсэн зорилт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E5CCD8" w14:textId="77777777" w:rsidR="00A30455" w:rsidRPr="00E51086" w:rsidRDefault="00A30455" w:rsidP="00A30455">
            <w:pPr>
              <w:tabs>
                <w:tab w:val="left" w:pos="709"/>
                <w:tab w:val="left" w:pos="2268"/>
                <w:tab w:val="left" w:pos="5387"/>
              </w:tabs>
              <w:spacing w:after="0" w:line="240" w:lineRule="auto"/>
              <w:ind w:left="113" w:right="113"/>
              <w:jc w:val="center"/>
              <w:rPr>
                <w:rFonts w:ascii="Times New Roman" w:hAnsi="Times New Roman"/>
                <w:b/>
                <w:bCs/>
                <w:sz w:val="24"/>
                <w:szCs w:val="24"/>
                <w:lang w:val="mn-MN"/>
              </w:rPr>
            </w:pPr>
            <w:r w:rsidRPr="00E51086">
              <w:rPr>
                <w:rFonts w:ascii="Times New Roman" w:hAnsi="Times New Roman"/>
                <w:b/>
                <w:bCs/>
                <w:sz w:val="24"/>
                <w:szCs w:val="24"/>
                <w:lang w:val="mn-MN"/>
              </w:rPr>
              <w:t>Хэрэгжүүлэх арга хэмжээний</w:t>
            </w:r>
          </w:p>
          <w:p w14:paraId="05F046C0" w14:textId="77777777" w:rsidR="00A30455" w:rsidRPr="00E51086" w:rsidRDefault="00A30455" w:rsidP="00A30455">
            <w:pPr>
              <w:tabs>
                <w:tab w:val="left" w:pos="709"/>
                <w:tab w:val="left" w:pos="2268"/>
                <w:tab w:val="left" w:pos="5387"/>
              </w:tabs>
              <w:spacing w:after="0" w:line="240" w:lineRule="auto"/>
              <w:ind w:left="113" w:right="113"/>
              <w:jc w:val="center"/>
              <w:rPr>
                <w:rFonts w:ascii="Times New Roman" w:hAnsi="Times New Roman"/>
                <w:sz w:val="24"/>
                <w:szCs w:val="24"/>
                <w:lang w:val="mn-MN"/>
              </w:rPr>
            </w:pPr>
            <w:r w:rsidRPr="00E51086">
              <w:rPr>
                <w:rFonts w:ascii="Times New Roman" w:hAnsi="Times New Roman"/>
                <w:b/>
                <w:bCs/>
                <w:sz w:val="24"/>
                <w:szCs w:val="24"/>
                <w:lang w:val="mn-MN"/>
              </w:rPr>
              <w:t>заалт</w:t>
            </w:r>
          </w:p>
        </w:tc>
        <w:tc>
          <w:tcPr>
            <w:tcW w:w="72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D6E3C7" w14:textId="77777777" w:rsidR="00A30455" w:rsidRPr="00E51086" w:rsidRDefault="00A30455" w:rsidP="00A30455">
            <w:pPr>
              <w:tabs>
                <w:tab w:val="left" w:pos="709"/>
                <w:tab w:val="left" w:pos="2268"/>
                <w:tab w:val="left" w:pos="5387"/>
              </w:tabs>
              <w:spacing w:after="0" w:line="240" w:lineRule="auto"/>
              <w:jc w:val="center"/>
              <w:rPr>
                <w:rFonts w:ascii="Times New Roman" w:hAnsi="Times New Roman"/>
                <w:b/>
                <w:sz w:val="24"/>
                <w:szCs w:val="24"/>
                <w:lang w:val="mn-MN"/>
              </w:rPr>
            </w:pPr>
            <w:proofErr w:type="spellStart"/>
            <w:r w:rsidRPr="00E51086">
              <w:rPr>
                <w:rFonts w:ascii="Times New Roman" w:hAnsi="Times New Roman"/>
                <w:b/>
                <w:sz w:val="24"/>
                <w:szCs w:val="24"/>
              </w:rPr>
              <w:t>Хэрэгжилт</w:t>
            </w:r>
            <w:proofErr w:type="spellEnd"/>
          </w:p>
        </w:tc>
      </w:tr>
      <w:tr w:rsidR="00A30455" w:rsidRPr="00E51086" w14:paraId="09040971" w14:textId="77777777" w:rsidTr="00A30455">
        <w:trPr>
          <w:cantSplit/>
          <w:trHeight w:val="196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1E4E472" w14:textId="77777777" w:rsidR="00A30455" w:rsidRPr="00E51086" w:rsidRDefault="00A30455" w:rsidP="00A30455">
            <w:pPr>
              <w:spacing w:line="240" w:lineRule="auto"/>
              <w:rPr>
                <w:rFonts w:ascii="Times New Roman" w:hAnsi="Times New Roman"/>
                <w:sz w:val="24"/>
                <w:szCs w:val="24"/>
                <w:lang w:val="mn-MN"/>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14:paraId="151CA669" w14:textId="77777777" w:rsidR="00A30455" w:rsidRPr="00E51086" w:rsidRDefault="00A30455" w:rsidP="00A30455">
            <w:pPr>
              <w:spacing w:line="240" w:lineRule="auto"/>
              <w:rPr>
                <w:rFonts w:ascii="Times New Roman" w:hAnsi="Times New Roman"/>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28B814" w14:textId="77777777" w:rsidR="00A30455" w:rsidRPr="00E51086" w:rsidRDefault="00A30455" w:rsidP="00A30455">
            <w:pPr>
              <w:spacing w:line="240" w:lineRule="auto"/>
              <w:jc w:val="center"/>
              <w:rPr>
                <w:rFonts w:ascii="Times New Roman" w:hAnsi="Times New Roman"/>
                <w:sz w:val="24"/>
                <w:szCs w:val="24"/>
                <w:lang w:val="mn-MN"/>
              </w:rPr>
            </w:pPr>
          </w:p>
        </w:tc>
        <w:tc>
          <w:tcPr>
            <w:tcW w:w="992" w:type="dxa"/>
            <w:shd w:val="clear" w:color="auto" w:fill="F2F2F2"/>
            <w:textDirection w:val="btLr"/>
            <w:vAlign w:val="center"/>
          </w:tcPr>
          <w:p w14:paraId="402A9801" w14:textId="77777777" w:rsidR="00A30455" w:rsidRPr="00E51086" w:rsidRDefault="00A30455" w:rsidP="00A30455">
            <w:pPr>
              <w:spacing w:line="240" w:lineRule="auto"/>
              <w:contextualSpacing/>
              <w:jc w:val="center"/>
              <w:rPr>
                <w:rFonts w:ascii="Times New Roman" w:hAnsi="Times New Roman"/>
                <w:b/>
                <w:sz w:val="24"/>
                <w:szCs w:val="24"/>
                <w:lang w:val="mn-MN"/>
              </w:rPr>
            </w:pPr>
            <w:r w:rsidRPr="00E51086">
              <w:rPr>
                <w:rFonts w:ascii="Times New Roman" w:hAnsi="Times New Roman"/>
                <w:b/>
                <w:sz w:val="24"/>
                <w:szCs w:val="24"/>
              </w:rPr>
              <w:t xml:space="preserve">100 </w:t>
            </w:r>
            <w:proofErr w:type="spellStart"/>
            <w:r w:rsidRPr="00E51086">
              <w:rPr>
                <w:rFonts w:ascii="Times New Roman" w:hAnsi="Times New Roman"/>
                <w:b/>
                <w:sz w:val="24"/>
                <w:szCs w:val="24"/>
              </w:rPr>
              <w:t>хувь</w:t>
            </w:r>
            <w:proofErr w:type="spellEnd"/>
            <w:r w:rsidRPr="00E51086">
              <w:rPr>
                <w:rFonts w:ascii="Times New Roman" w:hAnsi="Times New Roman"/>
                <w:b/>
                <w:sz w:val="24"/>
                <w:szCs w:val="24"/>
              </w:rPr>
              <w:t xml:space="preserve"> </w:t>
            </w:r>
          </w:p>
          <w:p w14:paraId="3D1635CE" w14:textId="77777777" w:rsidR="00A30455" w:rsidRPr="00E51086" w:rsidRDefault="00A30455" w:rsidP="00A30455">
            <w:pPr>
              <w:tabs>
                <w:tab w:val="left" w:pos="709"/>
                <w:tab w:val="left" w:pos="2268"/>
                <w:tab w:val="left" w:pos="5387"/>
              </w:tabs>
              <w:spacing w:line="240" w:lineRule="auto"/>
              <w:ind w:left="113" w:right="113"/>
              <w:jc w:val="center"/>
              <w:rPr>
                <w:rFonts w:ascii="Times New Roman" w:hAnsi="Times New Roman"/>
                <w:sz w:val="24"/>
                <w:szCs w:val="24"/>
                <w:lang w:val="mn-MN"/>
              </w:rPr>
            </w:pPr>
            <w:proofErr w:type="spellStart"/>
            <w:r w:rsidRPr="00E51086">
              <w:rPr>
                <w:rFonts w:ascii="Times New Roman" w:hAnsi="Times New Roman"/>
                <w:sz w:val="24"/>
                <w:szCs w:val="24"/>
              </w:rPr>
              <w:t>үр</w:t>
            </w:r>
            <w:proofErr w:type="spellEnd"/>
            <w:r w:rsidRPr="00E51086">
              <w:rPr>
                <w:rFonts w:ascii="Times New Roman" w:hAnsi="Times New Roman"/>
                <w:sz w:val="24"/>
                <w:szCs w:val="24"/>
              </w:rPr>
              <w:t xml:space="preserve"> </w:t>
            </w:r>
            <w:proofErr w:type="spellStart"/>
            <w:r w:rsidRPr="00E51086">
              <w:rPr>
                <w:rFonts w:ascii="Times New Roman" w:hAnsi="Times New Roman"/>
                <w:sz w:val="24"/>
                <w:szCs w:val="24"/>
              </w:rPr>
              <w:t>дүнтэй</w:t>
            </w:r>
            <w:proofErr w:type="spellEnd"/>
          </w:p>
        </w:tc>
        <w:tc>
          <w:tcPr>
            <w:tcW w:w="992" w:type="dxa"/>
            <w:shd w:val="clear" w:color="auto" w:fill="F2F2F2"/>
            <w:textDirection w:val="btLr"/>
          </w:tcPr>
          <w:p w14:paraId="181AF8B4" w14:textId="77777777" w:rsidR="00A30455" w:rsidRPr="00E51086" w:rsidRDefault="00A30455" w:rsidP="00A30455">
            <w:pPr>
              <w:spacing w:line="240" w:lineRule="auto"/>
              <w:contextualSpacing/>
              <w:jc w:val="center"/>
              <w:rPr>
                <w:rFonts w:ascii="Times New Roman" w:hAnsi="Times New Roman"/>
                <w:b/>
                <w:sz w:val="24"/>
                <w:szCs w:val="24"/>
                <w:lang w:val="mn-MN"/>
              </w:rPr>
            </w:pPr>
            <w:r w:rsidRPr="00E51086">
              <w:rPr>
                <w:rFonts w:ascii="Times New Roman" w:hAnsi="Times New Roman"/>
                <w:b/>
                <w:sz w:val="24"/>
                <w:szCs w:val="24"/>
                <w:lang w:val="mn-MN"/>
              </w:rPr>
              <w:t>70 хувь</w:t>
            </w:r>
          </w:p>
          <w:p w14:paraId="5DC3D533" w14:textId="77777777" w:rsidR="00A30455" w:rsidRPr="00E51086" w:rsidRDefault="00A30455" w:rsidP="00A30455">
            <w:pPr>
              <w:spacing w:line="240" w:lineRule="auto"/>
              <w:contextualSpacing/>
              <w:jc w:val="center"/>
              <w:rPr>
                <w:rFonts w:ascii="Times New Roman" w:hAnsi="Times New Roman"/>
                <w:bCs/>
                <w:sz w:val="24"/>
                <w:szCs w:val="24"/>
                <w:lang w:val="mn-MN"/>
              </w:rPr>
            </w:pPr>
            <w:r w:rsidRPr="00E51086">
              <w:rPr>
                <w:rFonts w:ascii="Times New Roman" w:hAnsi="Times New Roman"/>
                <w:bCs/>
                <w:sz w:val="24"/>
                <w:szCs w:val="24"/>
                <w:lang w:val="mn-MN"/>
              </w:rPr>
              <w:t>(70-99 хүртэл хувь)</w:t>
            </w:r>
          </w:p>
          <w:p w14:paraId="3CD6EE21" w14:textId="77777777" w:rsidR="00A30455" w:rsidRPr="00E51086" w:rsidRDefault="00A30455" w:rsidP="00A30455">
            <w:pPr>
              <w:tabs>
                <w:tab w:val="left" w:pos="709"/>
                <w:tab w:val="left" w:pos="2268"/>
                <w:tab w:val="left" w:pos="5387"/>
              </w:tabs>
              <w:spacing w:line="240" w:lineRule="auto"/>
              <w:ind w:left="113" w:right="113"/>
              <w:jc w:val="center"/>
              <w:rPr>
                <w:rFonts w:ascii="Times New Roman" w:hAnsi="Times New Roman"/>
                <w:sz w:val="24"/>
                <w:szCs w:val="24"/>
                <w:lang w:val="mn-MN"/>
              </w:rPr>
            </w:pPr>
          </w:p>
        </w:tc>
        <w:tc>
          <w:tcPr>
            <w:tcW w:w="993" w:type="dxa"/>
            <w:shd w:val="clear" w:color="auto" w:fill="F2F2F2"/>
            <w:textDirection w:val="btLr"/>
            <w:vAlign w:val="center"/>
          </w:tcPr>
          <w:p w14:paraId="1C7A3158" w14:textId="77777777" w:rsidR="00A30455" w:rsidRPr="00E51086" w:rsidRDefault="00A30455" w:rsidP="00A30455">
            <w:pPr>
              <w:spacing w:line="240" w:lineRule="auto"/>
              <w:contextualSpacing/>
              <w:jc w:val="center"/>
              <w:rPr>
                <w:rFonts w:ascii="Times New Roman" w:hAnsi="Times New Roman"/>
                <w:b/>
                <w:sz w:val="24"/>
                <w:szCs w:val="24"/>
                <w:lang w:val="mn-MN"/>
              </w:rPr>
            </w:pPr>
            <w:r w:rsidRPr="00E51086">
              <w:rPr>
                <w:rFonts w:ascii="Times New Roman" w:hAnsi="Times New Roman"/>
                <w:b/>
                <w:sz w:val="24"/>
                <w:szCs w:val="24"/>
                <w:lang w:val="mn-MN"/>
              </w:rPr>
              <w:t xml:space="preserve">30 хувь </w:t>
            </w:r>
          </w:p>
          <w:p w14:paraId="16C3D024" w14:textId="77777777" w:rsidR="00A30455" w:rsidRPr="00E51086" w:rsidRDefault="00A30455" w:rsidP="00A30455">
            <w:pPr>
              <w:spacing w:line="240" w:lineRule="auto"/>
              <w:contextualSpacing/>
              <w:jc w:val="center"/>
              <w:rPr>
                <w:rFonts w:ascii="Times New Roman" w:hAnsi="Times New Roman"/>
                <w:bCs/>
                <w:sz w:val="24"/>
                <w:szCs w:val="24"/>
                <w:lang w:val="mn-MN"/>
              </w:rPr>
            </w:pPr>
            <w:r w:rsidRPr="00E51086">
              <w:rPr>
                <w:rFonts w:ascii="Times New Roman" w:hAnsi="Times New Roman"/>
                <w:bCs/>
                <w:sz w:val="24"/>
                <w:szCs w:val="24"/>
                <w:lang w:val="mn-MN"/>
              </w:rPr>
              <w:t>(31-69 хүртэл хувь)</w:t>
            </w:r>
          </w:p>
          <w:p w14:paraId="7114C061" w14:textId="77777777" w:rsidR="00A30455" w:rsidRPr="00E51086" w:rsidRDefault="00A30455" w:rsidP="00A30455">
            <w:pPr>
              <w:tabs>
                <w:tab w:val="left" w:pos="709"/>
                <w:tab w:val="left" w:pos="2268"/>
                <w:tab w:val="left" w:pos="5387"/>
              </w:tabs>
              <w:spacing w:line="240" w:lineRule="auto"/>
              <w:ind w:left="113" w:right="113"/>
              <w:jc w:val="center"/>
              <w:rPr>
                <w:rFonts w:ascii="Times New Roman" w:hAnsi="Times New Roman"/>
                <w:sz w:val="24"/>
                <w:szCs w:val="24"/>
                <w:lang w:val="mn-MN"/>
              </w:rPr>
            </w:pPr>
          </w:p>
        </w:tc>
        <w:tc>
          <w:tcPr>
            <w:tcW w:w="992" w:type="dxa"/>
            <w:shd w:val="clear" w:color="auto" w:fill="F2F2F2"/>
            <w:textDirection w:val="btLr"/>
          </w:tcPr>
          <w:p w14:paraId="44253822" w14:textId="77777777" w:rsidR="00A30455" w:rsidRPr="00E51086" w:rsidRDefault="00A30455" w:rsidP="00A30455">
            <w:pPr>
              <w:spacing w:line="240" w:lineRule="auto"/>
              <w:contextualSpacing/>
              <w:jc w:val="center"/>
              <w:rPr>
                <w:rFonts w:ascii="Times New Roman" w:hAnsi="Times New Roman"/>
                <w:b/>
                <w:sz w:val="24"/>
                <w:szCs w:val="24"/>
                <w:lang w:val="mn-MN"/>
              </w:rPr>
            </w:pPr>
            <w:r w:rsidRPr="00E51086">
              <w:rPr>
                <w:rFonts w:ascii="Times New Roman" w:hAnsi="Times New Roman"/>
                <w:b/>
                <w:sz w:val="24"/>
                <w:szCs w:val="24"/>
                <w:lang w:val="mn-MN"/>
              </w:rPr>
              <w:t xml:space="preserve">0 хувь </w:t>
            </w:r>
          </w:p>
          <w:p w14:paraId="62E74398" w14:textId="77777777" w:rsidR="00A30455" w:rsidRPr="00E51086" w:rsidRDefault="00A30455" w:rsidP="00A30455">
            <w:pPr>
              <w:spacing w:line="240" w:lineRule="auto"/>
              <w:contextualSpacing/>
              <w:jc w:val="center"/>
              <w:rPr>
                <w:rFonts w:ascii="Times New Roman" w:hAnsi="Times New Roman"/>
                <w:bCs/>
                <w:sz w:val="24"/>
                <w:szCs w:val="24"/>
                <w:lang w:val="mn-MN"/>
              </w:rPr>
            </w:pPr>
            <w:r w:rsidRPr="00E51086">
              <w:rPr>
                <w:rFonts w:ascii="Times New Roman" w:hAnsi="Times New Roman"/>
                <w:bCs/>
                <w:sz w:val="24"/>
                <w:szCs w:val="24"/>
                <w:lang w:val="mn-MN"/>
              </w:rPr>
              <w:t>(0-30 хүртэл хувь)</w:t>
            </w:r>
          </w:p>
          <w:p w14:paraId="5D1916DA" w14:textId="77777777" w:rsidR="00A30455" w:rsidRPr="00E51086" w:rsidRDefault="00A30455" w:rsidP="00A30455">
            <w:pPr>
              <w:tabs>
                <w:tab w:val="left" w:pos="709"/>
                <w:tab w:val="left" w:pos="2268"/>
                <w:tab w:val="left" w:pos="5387"/>
              </w:tabs>
              <w:spacing w:line="240" w:lineRule="auto"/>
              <w:jc w:val="center"/>
              <w:rPr>
                <w:rFonts w:ascii="Times New Roman" w:hAnsi="Times New Roman"/>
                <w:sz w:val="24"/>
                <w:szCs w:val="24"/>
                <w:lang w:val="mn-MN"/>
              </w:rPr>
            </w:pPr>
          </w:p>
        </w:tc>
        <w:tc>
          <w:tcPr>
            <w:tcW w:w="1134" w:type="dxa"/>
            <w:shd w:val="clear" w:color="auto" w:fill="F2F2F2"/>
            <w:textDirection w:val="btLr"/>
            <w:vAlign w:val="center"/>
          </w:tcPr>
          <w:p w14:paraId="268E93F8" w14:textId="77777777" w:rsidR="00A30455" w:rsidRPr="00E51086" w:rsidRDefault="00A30455" w:rsidP="00A30455">
            <w:pPr>
              <w:tabs>
                <w:tab w:val="left" w:pos="709"/>
                <w:tab w:val="left" w:pos="2268"/>
                <w:tab w:val="left" w:pos="5387"/>
              </w:tabs>
              <w:spacing w:line="240" w:lineRule="auto"/>
              <w:jc w:val="center"/>
              <w:rPr>
                <w:rFonts w:ascii="Times New Roman" w:hAnsi="Times New Roman"/>
                <w:b/>
                <w:bCs/>
                <w:sz w:val="24"/>
                <w:szCs w:val="24"/>
                <w:lang w:val="mn-MN"/>
              </w:rPr>
            </w:pPr>
            <w:r w:rsidRPr="00E51086">
              <w:rPr>
                <w:rFonts w:ascii="Times New Roman" w:hAnsi="Times New Roman"/>
                <w:b/>
                <w:sz w:val="24"/>
                <w:szCs w:val="24"/>
                <w:lang w:val="mn-MN"/>
              </w:rPr>
              <w:t>Хэрэгжилт тооцох хугацаа болоогүй</w:t>
            </w:r>
          </w:p>
        </w:tc>
        <w:tc>
          <w:tcPr>
            <w:tcW w:w="1134" w:type="dxa"/>
            <w:shd w:val="clear" w:color="auto" w:fill="F2F2F2"/>
            <w:textDirection w:val="btLr"/>
            <w:vAlign w:val="center"/>
            <w:hideMark/>
          </w:tcPr>
          <w:p w14:paraId="46CF64B7" w14:textId="77777777" w:rsidR="00A30455" w:rsidRPr="00E51086" w:rsidRDefault="00A30455" w:rsidP="00A30455">
            <w:pPr>
              <w:ind w:left="-57" w:right="-57"/>
              <w:jc w:val="center"/>
              <w:rPr>
                <w:rFonts w:ascii="Times New Roman" w:hAnsi="Times New Roman"/>
                <w:b/>
                <w:sz w:val="24"/>
                <w:szCs w:val="24"/>
              </w:rPr>
            </w:pPr>
            <w:proofErr w:type="spellStart"/>
            <w:r w:rsidRPr="00E51086">
              <w:rPr>
                <w:rFonts w:ascii="Times New Roman" w:hAnsi="Times New Roman"/>
                <w:b/>
                <w:sz w:val="24"/>
                <w:szCs w:val="24"/>
              </w:rPr>
              <w:t>Гүйцэтгэлийн</w:t>
            </w:r>
            <w:proofErr w:type="spellEnd"/>
            <w:r w:rsidRPr="00E51086">
              <w:rPr>
                <w:rFonts w:ascii="Times New Roman" w:hAnsi="Times New Roman"/>
                <w:b/>
                <w:sz w:val="24"/>
                <w:szCs w:val="24"/>
              </w:rPr>
              <w:t xml:space="preserve"> </w:t>
            </w:r>
          </w:p>
          <w:p w14:paraId="1D578F3C" w14:textId="77777777" w:rsidR="00A30455" w:rsidRPr="00E51086" w:rsidRDefault="00A30455" w:rsidP="00A30455">
            <w:pPr>
              <w:tabs>
                <w:tab w:val="left" w:pos="709"/>
                <w:tab w:val="left" w:pos="2268"/>
                <w:tab w:val="left" w:pos="5387"/>
              </w:tabs>
              <w:spacing w:line="240" w:lineRule="auto"/>
              <w:ind w:left="113" w:right="113"/>
              <w:jc w:val="center"/>
              <w:rPr>
                <w:rFonts w:ascii="Times New Roman" w:hAnsi="Times New Roman"/>
                <w:b/>
                <w:bCs/>
                <w:sz w:val="24"/>
                <w:szCs w:val="24"/>
              </w:rPr>
            </w:pPr>
            <w:proofErr w:type="spellStart"/>
            <w:r w:rsidRPr="00E51086">
              <w:rPr>
                <w:rFonts w:ascii="Times New Roman" w:hAnsi="Times New Roman"/>
                <w:b/>
                <w:sz w:val="24"/>
                <w:szCs w:val="24"/>
              </w:rPr>
              <w:t>хувь</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1EA09A" w14:textId="77777777" w:rsidR="00A30455" w:rsidRPr="00E51086" w:rsidRDefault="00A30455" w:rsidP="00A30455">
            <w:pPr>
              <w:tabs>
                <w:tab w:val="left" w:pos="709"/>
                <w:tab w:val="left" w:pos="2268"/>
                <w:tab w:val="left" w:pos="5387"/>
              </w:tabs>
              <w:spacing w:line="240" w:lineRule="auto"/>
              <w:ind w:left="113" w:right="113"/>
              <w:jc w:val="center"/>
              <w:rPr>
                <w:rFonts w:ascii="Times New Roman" w:hAnsi="Times New Roman"/>
                <w:b/>
                <w:bCs/>
                <w:sz w:val="24"/>
                <w:szCs w:val="24"/>
              </w:rPr>
            </w:pPr>
            <w:proofErr w:type="spellStart"/>
            <w:r w:rsidRPr="00E51086">
              <w:rPr>
                <w:rFonts w:ascii="Times New Roman" w:hAnsi="Times New Roman"/>
                <w:b/>
                <w:bCs/>
                <w:sz w:val="24"/>
                <w:szCs w:val="24"/>
              </w:rPr>
              <w:t>Оноо</w:t>
            </w:r>
            <w:proofErr w:type="spellEnd"/>
          </w:p>
        </w:tc>
      </w:tr>
      <w:tr w:rsidR="00A30455" w:rsidRPr="00E51086" w14:paraId="401D85AC" w14:textId="77777777" w:rsidTr="00A30455">
        <w:trPr>
          <w:trHeight w:val="70"/>
        </w:trPr>
        <w:tc>
          <w:tcPr>
            <w:tcW w:w="425" w:type="dxa"/>
            <w:tcBorders>
              <w:top w:val="single" w:sz="4" w:space="0" w:color="auto"/>
              <w:left w:val="single" w:sz="4" w:space="0" w:color="auto"/>
              <w:bottom w:val="single" w:sz="4" w:space="0" w:color="auto"/>
              <w:right w:val="single" w:sz="4" w:space="0" w:color="auto"/>
            </w:tcBorders>
            <w:vAlign w:val="center"/>
          </w:tcPr>
          <w:p w14:paraId="7AEAF130" w14:textId="77777777" w:rsidR="00A30455" w:rsidRPr="00E51086" w:rsidRDefault="00A30455" w:rsidP="00A30455">
            <w:pPr>
              <w:tabs>
                <w:tab w:val="left" w:pos="709"/>
                <w:tab w:val="left" w:pos="2268"/>
                <w:tab w:val="left" w:pos="5387"/>
              </w:tabs>
              <w:spacing w:after="0" w:line="240" w:lineRule="auto"/>
              <w:jc w:val="center"/>
              <w:rPr>
                <w:rFonts w:ascii="Times New Roman" w:hAnsi="Times New Roman"/>
                <w:sz w:val="24"/>
                <w:szCs w:val="24"/>
                <w:lang w:val="mn-MN"/>
              </w:rPr>
            </w:pPr>
            <w:r w:rsidRPr="00E51086">
              <w:rPr>
                <w:rFonts w:ascii="Times New Roman" w:hAnsi="Times New Roman"/>
                <w:sz w:val="24"/>
                <w:szCs w:val="24"/>
                <w:lang w:val="mn-MN"/>
              </w:rPr>
              <w:t>1</w:t>
            </w:r>
          </w:p>
        </w:tc>
        <w:tc>
          <w:tcPr>
            <w:tcW w:w="5783" w:type="dxa"/>
            <w:tcBorders>
              <w:top w:val="single" w:sz="4" w:space="0" w:color="auto"/>
              <w:left w:val="single" w:sz="4" w:space="0" w:color="auto"/>
              <w:bottom w:val="single" w:sz="4" w:space="0" w:color="auto"/>
              <w:right w:val="single" w:sz="4" w:space="0" w:color="auto"/>
            </w:tcBorders>
            <w:hideMark/>
          </w:tcPr>
          <w:p w14:paraId="2233C709" w14:textId="77777777" w:rsidR="00A30455" w:rsidRPr="00365FB4" w:rsidRDefault="00A30455" w:rsidP="00A30455">
            <w:pPr>
              <w:pStyle w:val="NoSpacing"/>
              <w:jc w:val="both"/>
              <w:rPr>
                <w:rFonts w:ascii="Times New Roman" w:hAnsi="Times New Roman" w:cs="Times New Roman"/>
                <w:sz w:val="24"/>
                <w:szCs w:val="24"/>
                <w:lang w:val="mn-MN"/>
              </w:rPr>
            </w:pPr>
            <w:r w:rsidRPr="00365FB4">
              <w:rPr>
                <w:rFonts w:ascii="Times New Roman" w:hAnsi="Times New Roman" w:cs="Times New Roman"/>
                <w:iCs/>
                <w:sz w:val="24"/>
                <w:szCs w:val="24"/>
                <w:lang w:val="mn-MN"/>
              </w:rPr>
              <w:t>Төрийн албан хаагчдийн ёс зүй, хандлага харилцааг дээшлүүлэх</w:t>
            </w:r>
          </w:p>
          <w:p w14:paraId="37675CD7" w14:textId="77777777" w:rsidR="00A30455" w:rsidRPr="00E51086" w:rsidRDefault="00A30455" w:rsidP="00A30455">
            <w:pPr>
              <w:spacing w:after="0" w:line="240" w:lineRule="auto"/>
              <w:jc w:val="both"/>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3618344" w14:textId="77777777" w:rsidR="00A30455" w:rsidRPr="00E51086" w:rsidRDefault="00A30455" w:rsidP="00A30455">
            <w:pPr>
              <w:spacing w:after="0" w:line="240" w:lineRule="auto"/>
              <w:jc w:val="center"/>
              <w:rPr>
                <w:rFonts w:ascii="Times New Roman" w:hAnsi="Times New Roman"/>
                <w:sz w:val="24"/>
                <w:szCs w:val="24"/>
                <w:lang w:val="mn-MN"/>
              </w:rPr>
            </w:pPr>
            <w:r>
              <w:rPr>
                <w:rFonts w:ascii="Times New Roman" w:hAnsi="Times New Roman"/>
                <w:sz w:val="24"/>
                <w:szCs w:val="24"/>
                <w:lang w:val="mn-MN"/>
              </w:rPr>
              <w:t>9</w:t>
            </w:r>
          </w:p>
        </w:tc>
        <w:tc>
          <w:tcPr>
            <w:tcW w:w="992" w:type="dxa"/>
            <w:tcBorders>
              <w:top w:val="single" w:sz="4" w:space="0" w:color="auto"/>
              <w:left w:val="single" w:sz="4" w:space="0" w:color="auto"/>
              <w:bottom w:val="single" w:sz="4" w:space="0" w:color="auto"/>
              <w:right w:val="single" w:sz="4" w:space="0" w:color="auto"/>
            </w:tcBorders>
            <w:vAlign w:val="center"/>
          </w:tcPr>
          <w:p w14:paraId="1EF59568" w14:textId="77777777" w:rsidR="00A30455" w:rsidRPr="00E51086" w:rsidRDefault="00A30455" w:rsidP="00A30455">
            <w:pPr>
              <w:spacing w:after="0" w:line="240" w:lineRule="auto"/>
              <w:jc w:val="center"/>
              <w:rPr>
                <w:rFonts w:ascii="Times New Roman" w:hAnsi="Times New Roman"/>
                <w:bCs/>
                <w:sz w:val="24"/>
                <w:szCs w:val="24"/>
                <w:lang w:val="mn-MN"/>
              </w:rPr>
            </w:pPr>
            <w:r>
              <w:rPr>
                <w:rFonts w:ascii="Times New Roman" w:hAnsi="Times New Roman"/>
                <w:bCs/>
                <w:sz w:val="24"/>
                <w:szCs w:val="24"/>
                <w:lang w:val="mn-MN"/>
              </w:rPr>
              <w:t>5</w:t>
            </w:r>
          </w:p>
        </w:tc>
        <w:tc>
          <w:tcPr>
            <w:tcW w:w="992" w:type="dxa"/>
            <w:tcBorders>
              <w:top w:val="single" w:sz="4" w:space="0" w:color="auto"/>
              <w:left w:val="single" w:sz="4" w:space="0" w:color="auto"/>
              <w:bottom w:val="single" w:sz="4" w:space="0" w:color="auto"/>
              <w:right w:val="single" w:sz="4" w:space="0" w:color="auto"/>
            </w:tcBorders>
            <w:vAlign w:val="center"/>
          </w:tcPr>
          <w:p w14:paraId="4E71781E" w14:textId="77777777" w:rsidR="00A30455" w:rsidRPr="00E51086" w:rsidRDefault="00A30455" w:rsidP="00A30455">
            <w:pPr>
              <w:spacing w:after="0" w:line="240" w:lineRule="auto"/>
              <w:jc w:val="center"/>
              <w:rPr>
                <w:rFonts w:ascii="Times New Roman" w:hAnsi="Times New Roman"/>
                <w:bCs/>
                <w:sz w:val="24"/>
                <w:szCs w:val="24"/>
                <w:lang w:val="mn-MN"/>
              </w:rPr>
            </w:pPr>
            <w:r>
              <w:rPr>
                <w:rFonts w:ascii="Times New Roman" w:hAnsi="Times New Roman"/>
                <w:bCs/>
                <w:sz w:val="24"/>
                <w:szCs w:val="24"/>
                <w:lang w:val="mn-MN"/>
              </w:rPr>
              <w:t>4</w:t>
            </w:r>
          </w:p>
        </w:tc>
        <w:tc>
          <w:tcPr>
            <w:tcW w:w="993" w:type="dxa"/>
            <w:tcBorders>
              <w:top w:val="single" w:sz="4" w:space="0" w:color="auto"/>
              <w:left w:val="single" w:sz="4" w:space="0" w:color="auto"/>
              <w:bottom w:val="single" w:sz="4" w:space="0" w:color="auto"/>
              <w:right w:val="single" w:sz="4" w:space="0" w:color="auto"/>
            </w:tcBorders>
            <w:vAlign w:val="center"/>
          </w:tcPr>
          <w:p w14:paraId="7219FFB8" w14:textId="77777777" w:rsidR="00A30455" w:rsidRPr="00E51086" w:rsidRDefault="00A30455" w:rsidP="00A30455">
            <w:pPr>
              <w:spacing w:after="0" w:line="240" w:lineRule="auto"/>
              <w:jc w:val="center"/>
              <w:rPr>
                <w:rFonts w:ascii="Times New Roman" w:hAnsi="Times New Roman"/>
                <w:bCs/>
                <w:sz w:val="24"/>
                <w:szCs w:val="24"/>
                <w:lang w:val="mn-MN"/>
              </w:rPr>
            </w:pPr>
          </w:p>
        </w:tc>
        <w:tc>
          <w:tcPr>
            <w:tcW w:w="992" w:type="dxa"/>
            <w:tcBorders>
              <w:top w:val="single" w:sz="4" w:space="0" w:color="auto"/>
              <w:left w:val="single" w:sz="4" w:space="0" w:color="auto"/>
              <w:bottom w:val="single" w:sz="4" w:space="0" w:color="auto"/>
              <w:right w:val="single" w:sz="4" w:space="0" w:color="auto"/>
            </w:tcBorders>
            <w:vAlign w:val="center"/>
          </w:tcPr>
          <w:p w14:paraId="6A743A77" w14:textId="77777777" w:rsidR="00A30455" w:rsidRPr="00E51086" w:rsidRDefault="00A30455" w:rsidP="00A30455">
            <w:pPr>
              <w:spacing w:after="0" w:line="240" w:lineRule="auto"/>
              <w:jc w:val="center"/>
              <w:rPr>
                <w:rFonts w:ascii="Times New Roman" w:hAnsi="Times New Roman"/>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14:paraId="07F3D48E" w14:textId="77777777" w:rsidR="00A30455" w:rsidRPr="00E51086" w:rsidRDefault="00A30455" w:rsidP="00A30455">
            <w:pPr>
              <w:spacing w:after="0" w:line="240" w:lineRule="auto"/>
              <w:jc w:val="center"/>
              <w:rPr>
                <w:rFonts w:ascii="Times New Roman" w:hAnsi="Times New Roman"/>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14:paraId="302DFF96" w14:textId="77777777" w:rsidR="00A30455" w:rsidRPr="00E51086" w:rsidRDefault="00A30455" w:rsidP="00A30455">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86,6</w:t>
            </w:r>
            <w:r w:rsidRPr="00E51086">
              <w:rPr>
                <w:rFonts w:ascii="Times New Roman" w:eastAsia="Times New Roman" w:hAnsi="Times New Roman"/>
                <w:sz w:val="24"/>
                <w:szCs w:val="24"/>
                <w:lang w:val="mn-MN" w:bidi="mn-Mong-CN"/>
              </w:rPr>
              <w:t>%</w:t>
            </w:r>
          </w:p>
        </w:tc>
        <w:tc>
          <w:tcPr>
            <w:tcW w:w="1021" w:type="dxa"/>
            <w:tcBorders>
              <w:top w:val="single" w:sz="4" w:space="0" w:color="auto"/>
              <w:left w:val="single" w:sz="4" w:space="0" w:color="auto"/>
              <w:bottom w:val="single" w:sz="4" w:space="0" w:color="auto"/>
              <w:right w:val="single" w:sz="4" w:space="0" w:color="auto"/>
            </w:tcBorders>
            <w:vAlign w:val="center"/>
          </w:tcPr>
          <w:p w14:paraId="6FB2F994" w14:textId="77777777" w:rsidR="00A30455" w:rsidRPr="00E51086" w:rsidRDefault="00A30455" w:rsidP="00A30455">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4,3</w:t>
            </w:r>
          </w:p>
        </w:tc>
      </w:tr>
      <w:tr w:rsidR="00A30455" w:rsidRPr="00E51086" w14:paraId="764F9927" w14:textId="77777777" w:rsidTr="00A30455">
        <w:trPr>
          <w:trHeight w:val="447"/>
        </w:trPr>
        <w:tc>
          <w:tcPr>
            <w:tcW w:w="6208" w:type="dxa"/>
            <w:gridSpan w:val="2"/>
            <w:tcBorders>
              <w:top w:val="single" w:sz="4" w:space="0" w:color="auto"/>
              <w:left w:val="single" w:sz="4" w:space="0" w:color="auto"/>
              <w:bottom w:val="single" w:sz="4" w:space="0" w:color="auto"/>
              <w:right w:val="single" w:sz="4" w:space="0" w:color="auto"/>
            </w:tcBorders>
            <w:vAlign w:val="center"/>
            <w:hideMark/>
          </w:tcPr>
          <w:p w14:paraId="479DE855" w14:textId="77777777" w:rsidR="00A30455" w:rsidRPr="00E51086" w:rsidRDefault="00A30455" w:rsidP="00A30455">
            <w:pPr>
              <w:tabs>
                <w:tab w:val="left" w:pos="709"/>
                <w:tab w:val="left" w:pos="2268"/>
                <w:tab w:val="left" w:pos="5387"/>
              </w:tabs>
              <w:spacing w:after="0" w:line="240" w:lineRule="auto"/>
              <w:jc w:val="center"/>
              <w:rPr>
                <w:rFonts w:ascii="Times New Roman" w:eastAsia="Times New Roman" w:hAnsi="Times New Roman"/>
                <w:b/>
                <w:sz w:val="24"/>
                <w:szCs w:val="24"/>
                <w:lang w:val="mn-MN" w:bidi="mn-Mong-CN"/>
              </w:rPr>
            </w:pPr>
            <w:r w:rsidRPr="00E51086">
              <w:rPr>
                <w:rFonts w:ascii="Times New Roman" w:eastAsia="Times New Roman" w:hAnsi="Times New Roman"/>
                <w:b/>
                <w:sz w:val="24"/>
                <w:szCs w:val="24"/>
                <w:lang w:val="mn-MN" w:bidi="mn-Mong-CN"/>
              </w:rPr>
              <w:t>Нийт</w:t>
            </w:r>
          </w:p>
        </w:tc>
        <w:tc>
          <w:tcPr>
            <w:tcW w:w="1134" w:type="dxa"/>
            <w:tcBorders>
              <w:top w:val="single" w:sz="4" w:space="0" w:color="auto"/>
              <w:left w:val="single" w:sz="4" w:space="0" w:color="auto"/>
              <w:bottom w:val="single" w:sz="4" w:space="0" w:color="auto"/>
              <w:right w:val="single" w:sz="4" w:space="0" w:color="auto"/>
            </w:tcBorders>
            <w:vAlign w:val="center"/>
          </w:tcPr>
          <w:p w14:paraId="0FE6DE59" w14:textId="77777777" w:rsidR="00A30455" w:rsidRPr="00E51086" w:rsidRDefault="00A30455" w:rsidP="00A30455">
            <w:pPr>
              <w:spacing w:after="0" w:line="240" w:lineRule="auto"/>
              <w:jc w:val="center"/>
              <w:rPr>
                <w:rFonts w:ascii="Times New Roman" w:hAnsi="Times New Roman"/>
                <w:b/>
                <w:sz w:val="24"/>
                <w:szCs w:val="24"/>
                <w:lang w:val="mn-MN"/>
              </w:rPr>
            </w:pPr>
            <w:r>
              <w:rPr>
                <w:rFonts w:ascii="Times New Roman" w:hAnsi="Times New Roman"/>
                <w:b/>
                <w:sz w:val="24"/>
                <w:szCs w:val="24"/>
                <w:lang w:val="mn-MN"/>
              </w:rPr>
              <w:t>9</w:t>
            </w:r>
          </w:p>
        </w:tc>
        <w:tc>
          <w:tcPr>
            <w:tcW w:w="992" w:type="dxa"/>
            <w:tcBorders>
              <w:top w:val="single" w:sz="4" w:space="0" w:color="auto"/>
              <w:left w:val="single" w:sz="4" w:space="0" w:color="auto"/>
              <w:bottom w:val="single" w:sz="4" w:space="0" w:color="auto"/>
              <w:right w:val="single" w:sz="4" w:space="0" w:color="auto"/>
            </w:tcBorders>
            <w:vAlign w:val="center"/>
          </w:tcPr>
          <w:p w14:paraId="26ECAB2A" w14:textId="77777777" w:rsidR="00A30455" w:rsidRPr="00E51086" w:rsidRDefault="00A30455" w:rsidP="00A30455">
            <w:pPr>
              <w:spacing w:after="0" w:line="240" w:lineRule="auto"/>
              <w:jc w:val="center"/>
              <w:rPr>
                <w:rFonts w:ascii="Times New Roman" w:hAnsi="Times New Roman"/>
                <w:b/>
                <w:bCs/>
                <w:sz w:val="24"/>
                <w:szCs w:val="24"/>
                <w:lang w:val="mn-MN"/>
              </w:rPr>
            </w:pPr>
          </w:p>
        </w:tc>
        <w:tc>
          <w:tcPr>
            <w:tcW w:w="992" w:type="dxa"/>
            <w:tcBorders>
              <w:top w:val="single" w:sz="4" w:space="0" w:color="auto"/>
              <w:left w:val="single" w:sz="4" w:space="0" w:color="auto"/>
              <w:bottom w:val="single" w:sz="4" w:space="0" w:color="auto"/>
              <w:right w:val="single" w:sz="4" w:space="0" w:color="auto"/>
            </w:tcBorders>
            <w:vAlign w:val="center"/>
          </w:tcPr>
          <w:p w14:paraId="606F31E3" w14:textId="77777777" w:rsidR="00A30455" w:rsidRPr="00E51086" w:rsidRDefault="00A30455" w:rsidP="00A30455">
            <w:pPr>
              <w:spacing w:after="0" w:line="240" w:lineRule="auto"/>
              <w:jc w:val="center"/>
              <w:rPr>
                <w:rFonts w:ascii="Times New Roman" w:hAnsi="Times New Roman"/>
                <w:b/>
                <w:bCs/>
                <w:sz w:val="24"/>
                <w:szCs w:val="24"/>
                <w:lang w:val="mn-MN"/>
              </w:rPr>
            </w:pPr>
          </w:p>
        </w:tc>
        <w:tc>
          <w:tcPr>
            <w:tcW w:w="993" w:type="dxa"/>
            <w:tcBorders>
              <w:top w:val="single" w:sz="4" w:space="0" w:color="auto"/>
              <w:left w:val="single" w:sz="4" w:space="0" w:color="auto"/>
              <w:bottom w:val="single" w:sz="4" w:space="0" w:color="auto"/>
              <w:right w:val="single" w:sz="4" w:space="0" w:color="auto"/>
            </w:tcBorders>
            <w:vAlign w:val="center"/>
          </w:tcPr>
          <w:p w14:paraId="24D9C42F" w14:textId="77777777" w:rsidR="00A30455" w:rsidRPr="00E51086" w:rsidRDefault="00A30455" w:rsidP="00A30455">
            <w:pPr>
              <w:spacing w:after="0" w:line="240" w:lineRule="auto"/>
              <w:jc w:val="center"/>
              <w:rPr>
                <w:rFonts w:ascii="Times New Roman" w:hAnsi="Times New Roman"/>
                <w:b/>
                <w:bCs/>
                <w:sz w:val="24"/>
                <w:szCs w:val="24"/>
                <w:lang w:val="mn-MN"/>
              </w:rPr>
            </w:pPr>
          </w:p>
        </w:tc>
        <w:tc>
          <w:tcPr>
            <w:tcW w:w="992" w:type="dxa"/>
            <w:tcBorders>
              <w:top w:val="single" w:sz="4" w:space="0" w:color="auto"/>
              <w:left w:val="single" w:sz="4" w:space="0" w:color="auto"/>
              <w:bottom w:val="single" w:sz="4" w:space="0" w:color="auto"/>
              <w:right w:val="single" w:sz="4" w:space="0" w:color="auto"/>
            </w:tcBorders>
            <w:vAlign w:val="center"/>
          </w:tcPr>
          <w:p w14:paraId="5147F612" w14:textId="77777777" w:rsidR="00A30455" w:rsidRPr="00E51086" w:rsidRDefault="00A30455" w:rsidP="00A30455">
            <w:pPr>
              <w:spacing w:after="0" w:line="240" w:lineRule="auto"/>
              <w:jc w:val="center"/>
              <w:rPr>
                <w:rFonts w:ascii="Times New Roman" w:hAnsi="Times New Roman"/>
                <w:b/>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14:paraId="50B7F6D1" w14:textId="77777777" w:rsidR="00A30455" w:rsidRPr="00E51086" w:rsidRDefault="00A30455" w:rsidP="00A30455">
            <w:pPr>
              <w:spacing w:after="0" w:line="240" w:lineRule="auto"/>
              <w:jc w:val="center"/>
              <w:rPr>
                <w:rFonts w:ascii="Times New Roman" w:hAnsi="Times New Roman"/>
                <w:b/>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14:paraId="3C848771" w14:textId="77777777" w:rsidR="00A30455" w:rsidRPr="00A30455" w:rsidRDefault="00A30455" w:rsidP="00A30455">
            <w:pPr>
              <w:tabs>
                <w:tab w:val="left" w:pos="709"/>
                <w:tab w:val="left" w:pos="2268"/>
                <w:tab w:val="left" w:pos="5387"/>
              </w:tabs>
              <w:spacing w:after="0" w:line="240" w:lineRule="auto"/>
              <w:jc w:val="center"/>
              <w:rPr>
                <w:rFonts w:ascii="Times New Roman" w:eastAsia="Times New Roman" w:hAnsi="Times New Roman"/>
                <w:b/>
                <w:sz w:val="24"/>
                <w:szCs w:val="24"/>
                <w:lang w:val="mn-MN" w:bidi="mn-Mong-CN"/>
              </w:rPr>
            </w:pPr>
            <w:r w:rsidRPr="00A30455">
              <w:rPr>
                <w:rFonts w:ascii="Times New Roman" w:eastAsia="Times New Roman" w:hAnsi="Times New Roman"/>
                <w:b/>
                <w:sz w:val="24"/>
                <w:szCs w:val="24"/>
                <w:lang w:val="mn-MN" w:bidi="mn-Mong-CN"/>
              </w:rPr>
              <w:t>86,6%</w:t>
            </w:r>
          </w:p>
        </w:tc>
        <w:tc>
          <w:tcPr>
            <w:tcW w:w="1021" w:type="dxa"/>
            <w:tcBorders>
              <w:top w:val="single" w:sz="4" w:space="0" w:color="auto"/>
              <w:left w:val="single" w:sz="4" w:space="0" w:color="auto"/>
              <w:bottom w:val="single" w:sz="4" w:space="0" w:color="auto"/>
              <w:right w:val="single" w:sz="4" w:space="0" w:color="auto"/>
            </w:tcBorders>
            <w:vAlign w:val="center"/>
          </w:tcPr>
          <w:p w14:paraId="434CD9E2" w14:textId="77777777" w:rsidR="00A30455" w:rsidRPr="00A30455" w:rsidRDefault="00A30455" w:rsidP="00A30455">
            <w:pPr>
              <w:tabs>
                <w:tab w:val="left" w:pos="709"/>
                <w:tab w:val="left" w:pos="2268"/>
                <w:tab w:val="left" w:pos="5387"/>
              </w:tabs>
              <w:spacing w:after="0" w:line="240" w:lineRule="auto"/>
              <w:jc w:val="center"/>
              <w:rPr>
                <w:rFonts w:ascii="Times New Roman" w:eastAsia="Times New Roman" w:hAnsi="Times New Roman"/>
                <w:b/>
                <w:sz w:val="24"/>
                <w:szCs w:val="24"/>
                <w:lang w:val="mn-MN" w:bidi="mn-Mong-CN"/>
              </w:rPr>
            </w:pPr>
            <w:r w:rsidRPr="00A30455">
              <w:rPr>
                <w:rFonts w:ascii="Times New Roman" w:eastAsia="Times New Roman" w:hAnsi="Times New Roman"/>
                <w:b/>
                <w:sz w:val="24"/>
                <w:szCs w:val="24"/>
                <w:lang w:val="mn-MN" w:bidi="mn-Mong-CN"/>
              </w:rPr>
              <w:t>4,3</w:t>
            </w:r>
          </w:p>
        </w:tc>
      </w:tr>
    </w:tbl>
    <w:p w14:paraId="66B35624" w14:textId="77777777" w:rsidR="00A30455" w:rsidRDefault="00A30455" w:rsidP="00A30455">
      <w:pPr>
        <w:tabs>
          <w:tab w:val="left" w:pos="11655"/>
        </w:tabs>
        <w:rPr>
          <w:rFonts w:ascii="Times New Roman" w:hAnsi="Times New Roman" w:cs="Times New Roman"/>
          <w:lang w:val="mn-MN"/>
        </w:rPr>
      </w:pPr>
    </w:p>
    <w:p w14:paraId="08FC8F5A" w14:textId="77777777" w:rsidR="00A30455" w:rsidRDefault="00A30455" w:rsidP="00A30455">
      <w:pPr>
        <w:spacing w:after="0" w:line="240" w:lineRule="auto"/>
        <w:ind w:left="2160" w:firstLine="720"/>
        <w:rPr>
          <w:rFonts w:ascii="Times New Roman" w:hAnsi="Times New Roman" w:cs="Times New Roman"/>
        </w:rPr>
      </w:pPr>
    </w:p>
    <w:p w14:paraId="5C14353A" w14:textId="77777777" w:rsidR="00A30455" w:rsidRDefault="00A30455" w:rsidP="00A30455">
      <w:pPr>
        <w:spacing w:after="0" w:line="240" w:lineRule="auto"/>
        <w:ind w:left="2160" w:firstLine="720"/>
        <w:jc w:val="center"/>
        <w:rPr>
          <w:rFonts w:ascii="Times New Roman" w:hAnsi="Times New Roman" w:cs="Times New Roman"/>
          <w:lang w:val="mn-MN"/>
        </w:rPr>
      </w:pPr>
    </w:p>
    <w:p w14:paraId="0E4AE17E" w14:textId="77777777" w:rsidR="00A30455" w:rsidRDefault="00A30455" w:rsidP="00A30455">
      <w:pPr>
        <w:spacing w:after="0" w:line="240" w:lineRule="auto"/>
        <w:ind w:left="2160" w:firstLine="720"/>
        <w:jc w:val="center"/>
        <w:rPr>
          <w:rFonts w:ascii="Times New Roman" w:hAnsi="Times New Roman" w:cs="Times New Roman"/>
          <w:b/>
          <w:lang w:val="mn-MN"/>
        </w:rPr>
      </w:pPr>
      <w:r>
        <w:rPr>
          <w:rFonts w:ascii="Times New Roman" w:hAnsi="Times New Roman" w:cs="Times New Roman"/>
          <w:b/>
          <w:lang w:val="mn-MN"/>
        </w:rPr>
        <w:t>ХЯНАСАН:</w:t>
      </w:r>
    </w:p>
    <w:p w14:paraId="69B95611" w14:textId="77777777" w:rsidR="00A30455" w:rsidRDefault="00A30455" w:rsidP="00A30455">
      <w:pPr>
        <w:spacing w:after="0" w:line="240" w:lineRule="auto"/>
        <w:ind w:left="2160" w:firstLine="720"/>
        <w:jc w:val="center"/>
        <w:rPr>
          <w:rFonts w:ascii="Times New Roman" w:hAnsi="Times New Roman" w:cs="Times New Roman"/>
          <w:lang w:val="mn-MN"/>
        </w:rPr>
      </w:pPr>
      <w:r>
        <w:rPr>
          <w:rFonts w:ascii="Times New Roman" w:hAnsi="Times New Roman" w:cs="Times New Roman"/>
          <w:lang w:val="mn-MN"/>
        </w:rPr>
        <w:t xml:space="preserve">ЗДТГ-ЫН </w:t>
      </w:r>
      <w:r w:rsidRPr="00EF1258">
        <w:rPr>
          <w:rFonts w:ascii="Times New Roman" w:hAnsi="Times New Roman" w:cs="Times New Roman"/>
          <w:lang w:val="mn-MN"/>
        </w:rPr>
        <w:t xml:space="preserve">ДАРГА </w:t>
      </w:r>
      <w:r w:rsidRPr="00EF1258">
        <w:rPr>
          <w:rFonts w:ascii="Times New Roman" w:hAnsi="Times New Roman" w:cs="Times New Roman"/>
          <w:lang w:val="mn-MN"/>
        </w:rPr>
        <w:tab/>
      </w:r>
      <w:r w:rsidRPr="00EF1258">
        <w:rPr>
          <w:rFonts w:ascii="Times New Roman" w:hAnsi="Times New Roman" w:cs="Times New Roman"/>
          <w:lang w:val="mn-MN"/>
        </w:rPr>
        <w:tab/>
        <w:t>Л.</w:t>
      </w:r>
      <w:r>
        <w:rPr>
          <w:rFonts w:ascii="Times New Roman" w:hAnsi="Times New Roman" w:cs="Times New Roman"/>
          <w:lang w:val="mn-MN"/>
        </w:rPr>
        <w:t>ДАШЛХАГВА</w:t>
      </w:r>
    </w:p>
    <w:p w14:paraId="0627CC54" w14:textId="77777777" w:rsidR="00A30455" w:rsidRPr="00EF1258" w:rsidRDefault="00A30455" w:rsidP="00A30455">
      <w:pPr>
        <w:spacing w:after="0" w:line="240" w:lineRule="auto"/>
        <w:ind w:left="2160" w:firstLine="720"/>
        <w:jc w:val="center"/>
        <w:rPr>
          <w:rFonts w:ascii="Times New Roman" w:hAnsi="Times New Roman" w:cs="Times New Roman"/>
          <w:lang w:val="mn-MN"/>
        </w:rPr>
      </w:pPr>
    </w:p>
    <w:p w14:paraId="3FD6798C" w14:textId="77777777" w:rsidR="00A30455" w:rsidRPr="00200F7E" w:rsidRDefault="00A30455" w:rsidP="00A30455">
      <w:pPr>
        <w:spacing w:after="0" w:line="240" w:lineRule="auto"/>
        <w:ind w:left="2160" w:firstLine="720"/>
        <w:jc w:val="center"/>
        <w:rPr>
          <w:rFonts w:ascii="Times New Roman" w:hAnsi="Times New Roman" w:cs="Times New Roman"/>
          <w:b/>
          <w:lang w:val="mn-MN"/>
        </w:rPr>
      </w:pPr>
      <w:r>
        <w:rPr>
          <w:rFonts w:ascii="Times New Roman" w:hAnsi="Times New Roman" w:cs="Times New Roman"/>
          <w:b/>
          <w:lang w:val="mn-MN"/>
        </w:rPr>
        <w:t>ТАЙЛАН БИЧСЭН</w:t>
      </w:r>
      <w:r w:rsidRPr="00200F7E">
        <w:rPr>
          <w:rFonts w:ascii="Times New Roman" w:hAnsi="Times New Roman" w:cs="Times New Roman"/>
          <w:b/>
          <w:lang w:val="mn-MN"/>
        </w:rPr>
        <w:t>:</w:t>
      </w:r>
    </w:p>
    <w:p w14:paraId="2201D132" w14:textId="77777777" w:rsidR="00A30455" w:rsidRDefault="00A30455" w:rsidP="00A30455">
      <w:pPr>
        <w:spacing w:after="0" w:line="240" w:lineRule="auto"/>
        <w:ind w:left="2160" w:firstLine="720"/>
        <w:jc w:val="center"/>
        <w:rPr>
          <w:rFonts w:ascii="Times New Roman" w:hAnsi="Times New Roman" w:cs="Times New Roman"/>
          <w:lang w:val="mn-MN"/>
        </w:rPr>
      </w:pPr>
      <w:r w:rsidRPr="00200F7E">
        <w:rPr>
          <w:rFonts w:ascii="Times New Roman" w:hAnsi="Times New Roman" w:cs="Times New Roman"/>
          <w:lang w:val="mn-MN"/>
        </w:rPr>
        <w:t>ХУУЛЬ ЭРХ ЗҮЙН МЭРГЭЖИЛТЭН</w:t>
      </w:r>
      <w:r w:rsidRPr="00200F7E">
        <w:rPr>
          <w:rFonts w:ascii="Times New Roman" w:hAnsi="Times New Roman" w:cs="Times New Roman"/>
          <w:lang w:val="mn-MN"/>
        </w:rPr>
        <w:tab/>
        <w:t xml:space="preserve"> </w:t>
      </w:r>
      <w:r w:rsidRPr="00200F7E">
        <w:rPr>
          <w:rFonts w:ascii="Times New Roman" w:hAnsi="Times New Roman" w:cs="Times New Roman"/>
          <w:lang w:val="mn-MN"/>
        </w:rPr>
        <w:tab/>
      </w:r>
      <w:r w:rsidRPr="00200F7E">
        <w:rPr>
          <w:rFonts w:ascii="Times New Roman" w:hAnsi="Times New Roman" w:cs="Times New Roman"/>
          <w:lang w:val="mn-MN"/>
        </w:rPr>
        <w:tab/>
      </w:r>
      <w:r w:rsidR="00365FB4">
        <w:rPr>
          <w:rFonts w:ascii="Times New Roman" w:hAnsi="Times New Roman" w:cs="Times New Roman"/>
          <w:lang w:val="mn-MN"/>
        </w:rPr>
        <w:t>Г.ЭНХТАМИР</w:t>
      </w:r>
    </w:p>
    <w:p w14:paraId="3AC31CC4" w14:textId="77777777" w:rsidR="00A30455" w:rsidRDefault="00A30455" w:rsidP="00A30455">
      <w:pPr>
        <w:jc w:val="center"/>
      </w:pPr>
    </w:p>
    <w:p w14:paraId="6A336E7B" w14:textId="77777777" w:rsidR="008B5890" w:rsidRPr="008B5890" w:rsidRDefault="008B5890" w:rsidP="008B5890">
      <w:pPr>
        <w:spacing w:after="0" w:line="240" w:lineRule="auto"/>
        <w:jc w:val="center"/>
        <w:rPr>
          <w:rFonts w:ascii="Times New Roman" w:hAnsi="Times New Roman" w:cs="Times New Roman"/>
          <w:sz w:val="24"/>
          <w:szCs w:val="24"/>
          <w:lang w:val="mn-MN"/>
        </w:rPr>
      </w:pPr>
    </w:p>
    <w:p w14:paraId="5222585F" w14:textId="77777777" w:rsidR="009E0857" w:rsidRPr="008B5890" w:rsidRDefault="009E0857">
      <w:pPr>
        <w:rPr>
          <w:rFonts w:ascii="Times New Roman" w:hAnsi="Times New Roman" w:cs="Times New Roman"/>
          <w:sz w:val="24"/>
          <w:szCs w:val="24"/>
        </w:rPr>
      </w:pPr>
    </w:p>
    <w:sectPr w:rsidR="009E0857" w:rsidRPr="008B5890" w:rsidSect="008B589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8D"/>
    <w:rsid w:val="000B6AF8"/>
    <w:rsid w:val="00102975"/>
    <w:rsid w:val="00365FB4"/>
    <w:rsid w:val="003D002C"/>
    <w:rsid w:val="004734A1"/>
    <w:rsid w:val="005C4A17"/>
    <w:rsid w:val="00627726"/>
    <w:rsid w:val="0064283F"/>
    <w:rsid w:val="00853927"/>
    <w:rsid w:val="008B5890"/>
    <w:rsid w:val="00915202"/>
    <w:rsid w:val="009D5E40"/>
    <w:rsid w:val="009E0857"/>
    <w:rsid w:val="00A30455"/>
    <w:rsid w:val="00B136B3"/>
    <w:rsid w:val="00C20CE3"/>
    <w:rsid w:val="00D9748D"/>
    <w:rsid w:val="00DE7A01"/>
    <w:rsid w:val="00F7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FE85"/>
  <w15:chartTrackingRefBased/>
  <w15:docId w15:val="{A1E4B099-BF24-473A-A9EE-522213D2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B5890"/>
  </w:style>
  <w:style w:type="paragraph" w:styleId="NoSpacing">
    <w:name w:val="No Spacing"/>
    <w:link w:val="NoSpacingChar"/>
    <w:uiPriority w:val="1"/>
    <w:qFormat/>
    <w:rsid w:val="008B5890"/>
    <w:pPr>
      <w:spacing w:after="0" w:line="240" w:lineRule="auto"/>
    </w:pPr>
  </w:style>
  <w:style w:type="table" w:styleId="TableGrid">
    <w:name w:val="Table Grid"/>
    <w:basedOn w:val="TableNormal"/>
    <w:uiPriority w:val="59"/>
    <w:rsid w:val="008B58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0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dc:creator>
  <cp:keywords/>
  <dc:description/>
  <cp:lastModifiedBy>Dell</cp:lastModifiedBy>
  <cp:revision>2</cp:revision>
  <cp:lastPrinted>2023-11-04T08:09:00Z</cp:lastPrinted>
  <dcterms:created xsi:type="dcterms:W3CDTF">2023-11-05T07:04:00Z</dcterms:created>
  <dcterms:modified xsi:type="dcterms:W3CDTF">2023-11-05T07:04:00Z</dcterms:modified>
</cp:coreProperties>
</file>